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392A4" w14:textId="2478B49E" w:rsidR="00063315" w:rsidRPr="00897B17" w:rsidRDefault="00063315" w:rsidP="00897B17">
      <w:pPr>
        <w:rPr>
          <w:rFonts w:ascii="华文仿宋" w:eastAsia="华文仿宋" w:hAnsi="华文仿宋" w:cs="华文仿宋"/>
          <w:sz w:val="18"/>
          <w:szCs w:val="18"/>
        </w:rPr>
      </w:pPr>
    </w:p>
    <w:tbl>
      <w:tblPr>
        <w:tblStyle w:val="a3"/>
        <w:tblpPr w:leftFromText="180" w:rightFromText="180" w:vertAnchor="text" w:horzAnchor="page" w:tblpX="1583" w:tblpY="333"/>
        <w:tblOverlap w:val="never"/>
        <w:tblW w:w="936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04"/>
        <w:gridCol w:w="1639"/>
        <w:gridCol w:w="2410"/>
        <w:gridCol w:w="1014"/>
        <w:gridCol w:w="252"/>
        <w:gridCol w:w="2741"/>
      </w:tblGrid>
      <w:tr w:rsidR="00063315" w14:paraId="79BAA535" w14:textId="77777777" w:rsidTr="00F71D8A">
        <w:trPr>
          <w:trHeight w:val="561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D770B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课题</w:t>
            </w:r>
          </w:p>
        </w:tc>
        <w:tc>
          <w:tcPr>
            <w:tcW w:w="4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CB630" w14:textId="38EDA822" w:rsidR="00063315" w:rsidRDefault="00897B17" w:rsidP="00F71D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97B17">
              <w:rPr>
                <w:rFonts w:hint="eastAsia"/>
                <w:sz w:val="24"/>
                <w:szCs w:val="24"/>
              </w:rPr>
              <w:t>单元</w:t>
            </w:r>
            <w:r w:rsidR="00444BFD">
              <w:rPr>
                <w:sz w:val="24"/>
                <w:szCs w:val="24"/>
              </w:rPr>
              <w:t>6</w:t>
            </w:r>
            <w:r w:rsidRPr="00897B17">
              <w:rPr>
                <w:rFonts w:hint="eastAsia"/>
                <w:sz w:val="24"/>
                <w:szCs w:val="24"/>
              </w:rPr>
              <w:t xml:space="preserve">  </w:t>
            </w:r>
            <w:r w:rsidR="00444BFD" w:rsidRPr="00444BFD">
              <w:rPr>
                <w:rFonts w:hint="eastAsia"/>
                <w:sz w:val="24"/>
                <w:szCs w:val="24"/>
              </w:rPr>
              <w:t>建筑工程安全管理和文明</w:t>
            </w:r>
            <w:r w:rsidR="0096038F">
              <w:rPr>
                <w:sz w:val="24"/>
                <w:szCs w:val="24"/>
              </w:rPr>
              <w:br/>
            </w:r>
            <w:r w:rsidR="00444BFD" w:rsidRPr="00444BFD">
              <w:rPr>
                <w:rFonts w:hint="eastAsia"/>
                <w:sz w:val="24"/>
                <w:szCs w:val="24"/>
              </w:rPr>
              <w:t>施工管理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63D6F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备课时间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97AE" w14:textId="77777777" w:rsidR="00063315" w:rsidRDefault="00063315" w:rsidP="00F71D8A">
            <w:pPr>
              <w:spacing w:line="360" w:lineRule="auto"/>
              <w:ind w:rightChars="319" w:right="670"/>
              <w:rPr>
                <w:sz w:val="24"/>
                <w:szCs w:val="24"/>
              </w:rPr>
            </w:pPr>
          </w:p>
        </w:tc>
      </w:tr>
      <w:tr w:rsidR="00063315" w14:paraId="01937DC0" w14:textId="77777777" w:rsidTr="00F71D8A">
        <w:trPr>
          <w:trHeight w:val="56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0C889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课型</w:t>
            </w:r>
          </w:p>
        </w:tc>
        <w:tc>
          <w:tcPr>
            <w:tcW w:w="4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9E100" w14:textId="77777777" w:rsidR="00063315" w:rsidRDefault="00063315" w:rsidP="00F71D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理实一体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7D71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授课班级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E139E" w14:textId="77777777" w:rsidR="00063315" w:rsidRDefault="00063315" w:rsidP="00F71D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>
              <w:rPr>
                <w:rFonts w:hint="eastAsia"/>
                <w:sz w:val="24"/>
                <w:szCs w:val="24"/>
              </w:rPr>
              <w:t>级</w:t>
            </w:r>
          </w:p>
        </w:tc>
      </w:tr>
      <w:tr w:rsidR="00063315" w14:paraId="2C2C675E" w14:textId="77777777" w:rsidTr="00F71D8A">
        <w:trPr>
          <w:trHeight w:val="761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BF111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教学目标</w:t>
            </w:r>
          </w:p>
        </w:tc>
        <w:tc>
          <w:tcPr>
            <w:tcW w:w="8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4FAF" w14:textId="633970C2" w:rsidR="00B2548C" w:rsidRPr="0019348E" w:rsidRDefault="00B2548C" w:rsidP="001F69DA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19348E">
              <w:rPr>
                <w:rFonts w:hint="eastAsia"/>
                <w:sz w:val="24"/>
                <w:szCs w:val="24"/>
              </w:rPr>
              <w:t>1</w:t>
            </w:r>
            <w:r w:rsidRPr="0019348E">
              <w:rPr>
                <w:sz w:val="24"/>
                <w:szCs w:val="24"/>
              </w:rPr>
              <w:t xml:space="preserve">. </w:t>
            </w:r>
            <w:r w:rsidR="00952352" w:rsidRPr="00B71E7A">
              <w:rPr>
                <w:rFonts w:ascii="宋体" w:hAnsi="宋体" w:hint="eastAsia"/>
                <w:sz w:val="24"/>
                <w:szCs w:val="24"/>
              </w:rPr>
              <w:t>了解建筑施工安全法律法规</w:t>
            </w:r>
            <w:r w:rsidR="00952352" w:rsidRPr="00B71E7A">
              <w:rPr>
                <w:rFonts w:ascii="宋体" w:hAnsi="宋体" w:cs="Microsoft Yi Baiti" w:hint="eastAsia"/>
                <w:sz w:val="24"/>
                <w:szCs w:val="24"/>
              </w:rPr>
              <w:t>，</w:t>
            </w:r>
            <w:r w:rsidR="00952352" w:rsidRPr="00952352">
              <w:rPr>
                <w:rFonts w:hint="eastAsia"/>
                <w:sz w:val="24"/>
                <w:szCs w:val="24"/>
              </w:rPr>
              <w:t>了解引发安全事故的原因</w:t>
            </w:r>
          </w:p>
          <w:p w14:paraId="0A62848A" w14:textId="77777777" w:rsidR="00063315" w:rsidRDefault="00B2548C" w:rsidP="001F69DA">
            <w:pPr>
              <w:autoSpaceDE w:val="0"/>
              <w:autoSpaceDN w:val="0"/>
              <w:adjustRightInd w:val="0"/>
              <w:spacing w:line="360" w:lineRule="auto"/>
              <w:rPr>
                <w:rFonts w:ascii="Microsoft Yi Baiti" w:eastAsiaTheme="minorEastAsia" w:hAnsi="Microsoft Yi Baiti" w:cs="Microsoft Yi Baiti"/>
                <w:sz w:val="24"/>
                <w:szCs w:val="24"/>
              </w:rPr>
            </w:pPr>
            <w:r w:rsidRPr="0019348E">
              <w:rPr>
                <w:rFonts w:hint="eastAsia"/>
                <w:sz w:val="24"/>
                <w:szCs w:val="24"/>
              </w:rPr>
              <w:t>2</w:t>
            </w:r>
            <w:r w:rsidRPr="0019348E">
              <w:rPr>
                <w:sz w:val="24"/>
                <w:szCs w:val="24"/>
              </w:rPr>
              <w:t xml:space="preserve">. </w:t>
            </w:r>
            <w:r w:rsidR="00F60661" w:rsidRPr="00F60661">
              <w:rPr>
                <w:rFonts w:hint="eastAsia"/>
                <w:sz w:val="24"/>
                <w:szCs w:val="24"/>
              </w:rPr>
              <w:t>熟悉施工项目现场文明施工和环境保护的意义及措施</w:t>
            </w:r>
          </w:p>
          <w:p w14:paraId="36F33B08" w14:textId="58BB8798" w:rsidR="00F60661" w:rsidRPr="001F69DA" w:rsidRDefault="00F60661" w:rsidP="001F69D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eastAsiaTheme="minorEastAsia" w:hint="eastAsia"/>
                <w:bCs/>
                <w:sz w:val="24"/>
                <w:szCs w:val="24"/>
              </w:rPr>
            </w:pPr>
            <w:r w:rsidRPr="00360A5F">
              <w:rPr>
                <w:rFonts w:hint="eastAsia"/>
                <w:sz w:val="24"/>
                <w:szCs w:val="24"/>
              </w:rPr>
              <w:t>3</w:t>
            </w:r>
            <w:r w:rsidRPr="00360A5F">
              <w:rPr>
                <w:sz w:val="24"/>
                <w:szCs w:val="24"/>
              </w:rPr>
              <w:t xml:space="preserve">. </w:t>
            </w:r>
            <w:r w:rsidR="001F69DA" w:rsidRPr="001F69DA">
              <w:rPr>
                <w:rFonts w:hint="eastAsia"/>
                <w:sz w:val="24"/>
                <w:szCs w:val="24"/>
              </w:rPr>
              <w:t>掌握施工现场安全管理制度、安全技术标准</w:t>
            </w:r>
            <w:r w:rsidR="001F69DA" w:rsidRPr="001F69DA">
              <w:rPr>
                <w:rFonts w:hint="eastAsia"/>
                <w:sz w:val="24"/>
                <w:szCs w:val="24"/>
              </w:rPr>
              <w:t>，</w:t>
            </w:r>
            <w:r w:rsidR="001F69DA" w:rsidRPr="001F69DA">
              <w:rPr>
                <w:rFonts w:hint="eastAsia"/>
                <w:sz w:val="24"/>
                <w:szCs w:val="24"/>
              </w:rPr>
              <w:t>掌握安全检查的内容和形式</w:t>
            </w:r>
            <w:r w:rsidR="001F69DA" w:rsidRPr="001F69DA">
              <w:rPr>
                <w:rFonts w:hint="eastAsia"/>
                <w:sz w:val="24"/>
                <w:szCs w:val="24"/>
              </w:rPr>
              <w:t>，</w:t>
            </w:r>
            <w:r w:rsidR="001F69DA" w:rsidRPr="001F69DA">
              <w:rPr>
                <w:rFonts w:hint="eastAsia"/>
                <w:sz w:val="24"/>
                <w:szCs w:val="24"/>
              </w:rPr>
              <w:t>掌握施工安全事故的调查处理程序和处理措施</w:t>
            </w:r>
          </w:p>
        </w:tc>
      </w:tr>
      <w:tr w:rsidR="00063315" w14:paraId="1B95B248" w14:textId="77777777" w:rsidTr="00F71D8A">
        <w:trPr>
          <w:trHeight w:val="541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6433C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教材</w:t>
            </w:r>
          </w:p>
          <w:p w14:paraId="3FCE3694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分析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A72D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重点</w:t>
            </w:r>
          </w:p>
        </w:tc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5A44" w14:textId="385D37FC" w:rsidR="00063315" w:rsidRDefault="001F69DA" w:rsidP="00F71D8A">
            <w:pPr>
              <w:spacing w:line="360" w:lineRule="auto"/>
              <w:rPr>
                <w:bCs/>
                <w:sz w:val="24"/>
                <w:szCs w:val="24"/>
              </w:rPr>
            </w:pPr>
            <w:r w:rsidRPr="001F69DA">
              <w:rPr>
                <w:rFonts w:hint="eastAsia"/>
                <w:sz w:val="24"/>
                <w:szCs w:val="24"/>
              </w:rPr>
              <w:t>掌握施工现场安全管理制度、安全技术标准，掌握安全检查的内容和形式，掌握施工安全事故的调查处理程序和处理措施</w:t>
            </w:r>
          </w:p>
        </w:tc>
      </w:tr>
      <w:tr w:rsidR="00063315" w14:paraId="373BE7A0" w14:textId="77777777" w:rsidTr="00AC2348">
        <w:trPr>
          <w:trHeight w:val="475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523E2" w14:textId="77777777" w:rsidR="00063315" w:rsidRDefault="00063315" w:rsidP="00F71D8A">
            <w:pPr>
              <w:rPr>
                <w:b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E89FD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难点</w:t>
            </w:r>
          </w:p>
        </w:tc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0968A" w14:textId="100444A4" w:rsidR="00063315" w:rsidRPr="001F69DA" w:rsidRDefault="001F69DA" w:rsidP="001F69D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1F69DA">
              <w:rPr>
                <w:rFonts w:ascii="宋体" w:hAnsi="宋体" w:hint="eastAsia"/>
                <w:sz w:val="24"/>
                <w:szCs w:val="24"/>
              </w:rPr>
              <w:t>具备运用安全技术标准进行现场管理</w:t>
            </w:r>
            <w:r w:rsidRPr="001F69DA">
              <w:rPr>
                <w:rFonts w:ascii="宋体" w:hAnsi="宋体" w:cs="Microsoft Yi Baiti" w:hint="eastAsia"/>
                <w:sz w:val="24"/>
                <w:szCs w:val="24"/>
              </w:rPr>
              <w:t>，</w:t>
            </w:r>
            <w:r w:rsidRPr="001F69DA">
              <w:rPr>
                <w:rFonts w:ascii="宋体" w:hAnsi="宋体" w:hint="eastAsia"/>
                <w:sz w:val="24"/>
                <w:szCs w:val="24"/>
              </w:rPr>
              <w:t>编制分部分项工程安全技术交底</w:t>
            </w:r>
            <w:r w:rsidRPr="001F69DA">
              <w:rPr>
                <w:rFonts w:ascii="宋体" w:hAnsi="宋体" w:cs="Microsoft Yi Baiti" w:hint="eastAsia"/>
                <w:sz w:val="24"/>
                <w:szCs w:val="24"/>
              </w:rPr>
              <w:t>，</w:t>
            </w:r>
            <w:r w:rsidRPr="001F69DA">
              <w:rPr>
                <w:rFonts w:ascii="宋体" w:hAnsi="宋体" w:hint="eastAsia"/>
                <w:sz w:val="24"/>
                <w:szCs w:val="24"/>
              </w:rPr>
              <w:t>开展安全教育工作的能力</w:t>
            </w:r>
          </w:p>
        </w:tc>
      </w:tr>
      <w:tr w:rsidR="00063315" w14:paraId="32F677A4" w14:textId="77777777" w:rsidTr="00F71D8A">
        <w:trPr>
          <w:trHeight w:val="563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C783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教具</w:t>
            </w:r>
          </w:p>
        </w:tc>
        <w:tc>
          <w:tcPr>
            <w:tcW w:w="8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A3A9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PPT</w:t>
            </w:r>
            <w:r>
              <w:rPr>
                <w:rFonts w:hint="eastAsia"/>
                <w:bCs/>
                <w:sz w:val="24"/>
                <w:szCs w:val="24"/>
              </w:rPr>
              <w:t>、课本</w:t>
            </w:r>
          </w:p>
        </w:tc>
      </w:tr>
      <w:tr w:rsidR="00063315" w14:paraId="16F5354B" w14:textId="77777777" w:rsidTr="00F71D8A">
        <w:trPr>
          <w:trHeight w:val="503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A1F9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教法</w:t>
            </w:r>
          </w:p>
        </w:tc>
        <w:tc>
          <w:tcPr>
            <w:tcW w:w="8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ADAA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案例分析、合作学习、电脑模拟等方法</w:t>
            </w:r>
          </w:p>
        </w:tc>
      </w:tr>
      <w:tr w:rsidR="00063315" w14:paraId="407DFA1C" w14:textId="77777777" w:rsidTr="00F71D8A">
        <w:trPr>
          <w:trHeight w:val="563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2C40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学法</w:t>
            </w:r>
          </w:p>
        </w:tc>
        <w:tc>
          <w:tcPr>
            <w:tcW w:w="8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08153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学生在教师的指导下课前复习课本的内容，课后及时巩固上课所学的知识，完成上课布置的作业</w:t>
            </w:r>
          </w:p>
        </w:tc>
      </w:tr>
      <w:tr w:rsidR="00063315" w14:paraId="4E260932" w14:textId="77777777" w:rsidTr="00F71D8A">
        <w:trPr>
          <w:trHeight w:val="459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680A" w14:textId="77777777" w:rsidR="00063315" w:rsidRDefault="00063315" w:rsidP="00F71D8A">
            <w:pPr>
              <w:spacing w:line="360" w:lineRule="auto"/>
              <w:ind w:firstLineChars="50" w:firstLine="12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</w:t>
            </w:r>
            <w:r>
              <w:rPr>
                <w:b/>
                <w:sz w:val="24"/>
                <w:szCs w:val="24"/>
              </w:rPr>
              <w:t xml:space="preserve">          </w:t>
            </w:r>
            <w:r>
              <w:rPr>
                <w:rFonts w:hint="eastAsia"/>
                <w:b/>
                <w:sz w:val="24"/>
                <w:szCs w:val="24"/>
              </w:rPr>
              <w:t>学</w:t>
            </w:r>
            <w:r>
              <w:rPr>
                <w:b/>
                <w:sz w:val="24"/>
                <w:szCs w:val="24"/>
              </w:rPr>
              <w:t xml:space="preserve">         </w:t>
            </w:r>
            <w:r>
              <w:rPr>
                <w:rFonts w:hint="eastAsia"/>
                <w:b/>
                <w:sz w:val="24"/>
                <w:szCs w:val="24"/>
              </w:rPr>
              <w:t>过</w:t>
            </w:r>
            <w:r>
              <w:rPr>
                <w:b/>
                <w:sz w:val="24"/>
                <w:szCs w:val="24"/>
              </w:rPr>
              <w:t xml:space="preserve">         </w:t>
            </w:r>
            <w:r>
              <w:rPr>
                <w:rFonts w:hint="eastAsia"/>
                <w:b/>
                <w:sz w:val="24"/>
                <w:szCs w:val="24"/>
              </w:rPr>
              <w:t>程</w:t>
            </w:r>
          </w:p>
        </w:tc>
      </w:tr>
      <w:tr w:rsidR="00063315" w14:paraId="24FCBDEE" w14:textId="77777777" w:rsidTr="00F71D8A">
        <w:trPr>
          <w:trHeight w:val="561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B9A88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教学环节</w:t>
            </w:r>
          </w:p>
        </w:tc>
        <w:tc>
          <w:tcPr>
            <w:tcW w:w="5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4254E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学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内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容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7E945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教师活动、学生活动</w:t>
            </w:r>
          </w:p>
        </w:tc>
      </w:tr>
      <w:tr w:rsidR="00AC2348" w14:paraId="64E4C859" w14:textId="77777777" w:rsidTr="00F71D8A">
        <w:trPr>
          <w:trHeight w:val="561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D3BF" w14:textId="757966EE" w:rsidR="00AC2348" w:rsidRDefault="00AC2348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思维导图</w:t>
            </w:r>
          </w:p>
        </w:tc>
        <w:tc>
          <w:tcPr>
            <w:tcW w:w="5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1D87" w14:textId="4162841B" w:rsidR="00AC2348" w:rsidRDefault="0072789F" w:rsidP="00AC2348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B72E615" wp14:editId="01F1B183">
                  <wp:extent cx="3077845" cy="2755265"/>
                  <wp:effectExtent l="0" t="0" r="8255" b="698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2755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A766" w14:textId="12258AA1" w:rsidR="00AC2348" w:rsidRPr="003F09F0" w:rsidRDefault="003F09F0" w:rsidP="00F71D8A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教师指导学生识读</w:t>
            </w:r>
          </w:p>
        </w:tc>
      </w:tr>
      <w:tr w:rsidR="00063315" w14:paraId="757A0921" w14:textId="77777777" w:rsidTr="00F71D8A">
        <w:trPr>
          <w:trHeight w:val="1266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F2057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lastRenderedPageBreak/>
              <w:t>教学过程</w:t>
            </w:r>
          </w:p>
        </w:tc>
        <w:tc>
          <w:tcPr>
            <w:tcW w:w="5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6B04" w14:textId="76E4D8FC" w:rsidR="00063315" w:rsidRPr="00EF2A92" w:rsidRDefault="0072789F" w:rsidP="00F71D8A">
            <w:pPr>
              <w:autoSpaceDE w:val="0"/>
              <w:autoSpaceDN w:val="0"/>
              <w:adjustRightInd w:val="0"/>
              <w:spacing w:line="40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63315" w:rsidRPr="00EF2A92">
              <w:rPr>
                <w:sz w:val="24"/>
                <w:szCs w:val="24"/>
              </w:rPr>
              <w:t xml:space="preserve">.1  </w:t>
            </w:r>
            <w:r w:rsidR="00037533">
              <w:rPr>
                <w:rFonts w:hint="eastAsia"/>
                <w:sz w:val="24"/>
                <w:szCs w:val="24"/>
              </w:rPr>
              <w:t>概述</w:t>
            </w:r>
          </w:p>
          <w:p w14:paraId="250E6840" w14:textId="4D050FFC" w:rsidR="00063315" w:rsidRDefault="00012913" w:rsidP="00F71D8A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  <w:r w:rsidR="00063315">
              <w:rPr>
                <w:bCs/>
                <w:sz w:val="24"/>
                <w:szCs w:val="24"/>
              </w:rPr>
              <w:t xml:space="preserve">.1.1  </w:t>
            </w:r>
            <w:r w:rsidRPr="00012913">
              <w:rPr>
                <w:rFonts w:hint="eastAsia"/>
                <w:bCs/>
                <w:sz w:val="24"/>
                <w:szCs w:val="24"/>
              </w:rPr>
              <w:t>安全生产方针</w:t>
            </w:r>
          </w:p>
          <w:p w14:paraId="7960D2EE" w14:textId="77777777" w:rsidR="00773FA6" w:rsidRPr="00773FA6" w:rsidRDefault="00773FA6" w:rsidP="00773FA6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3FA6">
              <w:rPr>
                <w:rFonts w:hint="eastAsia"/>
                <w:bCs/>
                <w:sz w:val="24"/>
                <w:szCs w:val="24"/>
              </w:rPr>
              <w:t>我国安全生产方针是</w:t>
            </w:r>
            <w:r w:rsidRPr="00773FA6">
              <w:rPr>
                <w:rFonts w:hint="eastAsia"/>
                <w:bCs/>
                <w:sz w:val="24"/>
                <w:szCs w:val="24"/>
              </w:rPr>
              <w:t xml:space="preserve">: </w:t>
            </w:r>
            <w:r w:rsidRPr="00773FA6">
              <w:rPr>
                <w:rFonts w:hint="eastAsia"/>
                <w:bCs/>
                <w:sz w:val="24"/>
                <w:szCs w:val="24"/>
              </w:rPr>
              <w:t>安全第一，预防为主，综合治理。</w:t>
            </w:r>
          </w:p>
          <w:p w14:paraId="564322E4" w14:textId="02A3CE2F" w:rsidR="00F71521" w:rsidRPr="00EE2F09" w:rsidRDefault="00EE2F09" w:rsidP="00EE2F09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EE2F09">
              <w:rPr>
                <w:rFonts w:hint="eastAsia"/>
                <w:bCs/>
                <w:sz w:val="24"/>
                <w:szCs w:val="24"/>
              </w:rPr>
              <w:t>“</w:t>
            </w:r>
            <w:r w:rsidR="00816E2E" w:rsidRPr="00EE2F09">
              <w:rPr>
                <w:rFonts w:hint="eastAsia"/>
                <w:bCs/>
                <w:sz w:val="24"/>
                <w:szCs w:val="24"/>
              </w:rPr>
              <w:t>安全第一</w:t>
            </w:r>
            <w:r w:rsidRPr="00EE2F09">
              <w:rPr>
                <w:rFonts w:hint="eastAsia"/>
                <w:bCs/>
                <w:sz w:val="24"/>
                <w:szCs w:val="24"/>
              </w:rPr>
              <w:t>”</w:t>
            </w:r>
            <w:r w:rsidR="00816E2E" w:rsidRPr="00EE2F09">
              <w:rPr>
                <w:rFonts w:hint="eastAsia"/>
                <w:bCs/>
                <w:sz w:val="24"/>
                <w:szCs w:val="24"/>
              </w:rPr>
              <w:t>是安全生产方针的基础</w:t>
            </w:r>
            <w:r w:rsidRPr="00EE2F09">
              <w:rPr>
                <w:rFonts w:hint="eastAsia"/>
                <w:bCs/>
                <w:sz w:val="24"/>
                <w:szCs w:val="24"/>
              </w:rPr>
              <w:t>，</w:t>
            </w:r>
            <w:r w:rsidR="00816E2E" w:rsidRPr="00EE2F09">
              <w:rPr>
                <w:rFonts w:hint="eastAsia"/>
                <w:bCs/>
                <w:sz w:val="24"/>
                <w:szCs w:val="24"/>
              </w:rPr>
              <w:t>应当在保证劳动者安全生产的条件下进行生产劳动</w:t>
            </w:r>
            <w:r w:rsidRPr="00EE2F09">
              <w:rPr>
                <w:rFonts w:hint="eastAsia"/>
                <w:bCs/>
                <w:sz w:val="24"/>
                <w:szCs w:val="24"/>
              </w:rPr>
              <w:t>。</w:t>
            </w:r>
            <w:r w:rsidR="00816E2E" w:rsidRPr="00EE2F09">
              <w:rPr>
                <w:rFonts w:hint="eastAsia"/>
                <w:bCs/>
                <w:sz w:val="24"/>
                <w:szCs w:val="24"/>
              </w:rPr>
              <w:t>安全在建筑生产活动中居于首要位置</w:t>
            </w:r>
            <w:r w:rsidRPr="00EE2F09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6AA16710" w14:textId="5891CB4E" w:rsidR="00EE2F09" w:rsidRPr="00EE2F09" w:rsidRDefault="00EE2F09" w:rsidP="00EE2F09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EE2F09">
              <w:rPr>
                <w:rFonts w:hint="eastAsia"/>
                <w:bCs/>
                <w:sz w:val="24"/>
                <w:szCs w:val="24"/>
              </w:rPr>
              <w:t>“</w:t>
            </w:r>
            <w:r w:rsidRPr="00EE2F09">
              <w:rPr>
                <w:rFonts w:hint="eastAsia"/>
                <w:bCs/>
                <w:sz w:val="24"/>
                <w:szCs w:val="24"/>
              </w:rPr>
              <w:t>预防为主”是安全生产方针的核心和具体体现</w:t>
            </w:r>
            <w:r w:rsidRPr="00EE2F09">
              <w:rPr>
                <w:rFonts w:hint="eastAsia"/>
                <w:bCs/>
                <w:sz w:val="24"/>
                <w:szCs w:val="24"/>
              </w:rPr>
              <w:t>，</w:t>
            </w:r>
            <w:r w:rsidRPr="00EE2F09">
              <w:rPr>
                <w:rFonts w:hint="eastAsia"/>
                <w:bCs/>
                <w:sz w:val="24"/>
                <w:szCs w:val="24"/>
              </w:rPr>
              <w:t>是实施安全生产的根本途径</w:t>
            </w:r>
            <w:r w:rsidRPr="00EE2F09">
              <w:rPr>
                <w:rFonts w:hint="eastAsia"/>
                <w:bCs/>
                <w:sz w:val="24"/>
                <w:szCs w:val="24"/>
              </w:rPr>
              <w:t>。“</w:t>
            </w:r>
            <w:r w:rsidRPr="00EE2F09">
              <w:rPr>
                <w:rFonts w:hint="eastAsia"/>
                <w:bCs/>
                <w:sz w:val="24"/>
                <w:szCs w:val="24"/>
              </w:rPr>
              <w:t>预防为主”是指在建筑生产活动中</w:t>
            </w:r>
            <w:r w:rsidRPr="00EE2F09">
              <w:rPr>
                <w:rFonts w:hint="eastAsia"/>
                <w:bCs/>
                <w:sz w:val="24"/>
                <w:szCs w:val="24"/>
              </w:rPr>
              <w:t>。</w:t>
            </w:r>
            <w:r w:rsidRPr="00EE2F09">
              <w:rPr>
                <w:rFonts w:hint="eastAsia"/>
                <w:bCs/>
                <w:sz w:val="24"/>
                <w:szCs w:val="24"/>
              </w:rPr>
              <w:t>针对建筑生产的特点</w:t>
            </w:r>
            <w:r w:rsidRPr="00EE2F09">
              <w:rPr>
                <w:rFonts w:hint="eastAsia"/>
                <w:bCs/>
                <w:sz w:val="24"/>
                <w:szCs w:val="24"/>
              </w:rPr>
              <w:t>，</w:t>
            </w:r>
            <w:r w:rsidRPr="00EE2F09">
              <w:rPr>
                <w:rFonts w:hint="eastAsia"/>
                <w:bCs/>
                <w:sz w:val="24"/>
                <w:szCs w:val="24"/>
              </w:rPr>
              <w:t>对生产要素采取管理措施</w:t>
            </w:r>
            <w:r w:rsidRPr="00EE2F09">
              <w:rPr>
                <w:rFonts w:hint="eastAsia"/>
                <w:bCs/>
                <w:sz w:val="24"/>
                <w:szCs w:val="24"/>
              </w:rPr>
              <w:t>，</w:t>
            </w:r>
            <w:r w:rsidRPr="00EE2F09">
              <w:rPr>
                <w:rFonts w:hint="eastAsia"/>
                <w:bCs/>
                <w:sz w:val="24"/>
                <w:szCs w:val="24"/>
              </w:rPr>
              <w:t>有效地控制不安全因素的发展与扩大</w:t>
            </w:r>
            <w:r w:rsidRPr="00EE2F09">
              <w:rPr>
                <w:rFonts w:hint="eastAsia"/>
                <w:bCs/>
                <w:sz w:val="24"/>
                <w:szCs w:val="24"/>
              </w:rPr>
              <w:t>，</w:t>
            </w:r>
            <w:r w:rsidRPr="00EE2F09">
              <w:rPr>
                <w:rFonts w:hint="eastAsia"/>
                <w:bCs/>
                <w:sz w:val="24"/>
                <w:szCs w:val="24"/>
              </w:rPr>
              <w:t>把可能发生的事故消灭在萌芽状态</w:t>
            </w:r>
            <w:r w:rsidRPr="00EE2F09">
              <w:rPr>
                <w:rFonts w:hint="eastAsia"/>
                <w:bCs/>
                <w:sz w:val="24"/>
                <w:szCs w:val="24"/>
              </w:rPr>
              <w:t>，</w:t>
            </w:r>
            <w:r w:rsidRPr="00EE2F09">
              <w:rPr>
                <w:rFonts w:hint="eastAsia"/>
                <w:bCs/>
                <w:sz w:val="24"/>
                <w:szCs w:val="24"/>
              </w:rPr>
              <w:t>以保证生产活动中人的安全与健康</w:t>
            </w:r>
            <w:r w:rsidRPr="00EE2F09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5314CA16" w14:textId="6C3148B9" w:rsidR="00816E2E" w:rsidRDefault="00EE2F09" w:rsidP="00EE2F09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EE2F09">
              <w:rPr>
                <w:rFonts w:hint="eastAsia"/>
                <w:bCs/>
                <w:sz w:val="24"/>
                <w:szCs w:val="24"/>
              </w:rPr>
              <w:t>综合治理指统筹一切有利的因素进行安全工作</w:t>
            </w:r>
            <w:r w:rsidRPr="00EE2F09">
              <w:rPr>
                <w:rFonts w:hint="eastAsia"/>
                <w:bCs/>
                <w:sz w:val="24"/>
                <w:szCs w:val="24"/>
              </w:rPr>
              <w:t>，</w:t>
            </w:r>
            <w:r w:rsidRPr="00EE2F09">
              <w:rPr>
                <w:rFonts w:hint="eastAsia"/>
                <w:bCs/>
                <w:sz w:val="24"/>
                <w:szCs w:val="24"/>
              </w:rPr>
              <w:t>将安全生产责任制、安全措施、安全管理、安全教育培训及安全事故的处理等通过</w:t>
            </w:r>
            <w:r w:rsidRPr="00EE2F09">
              <w:rPr>
                <w:rFonts w:hint="eastAsia"/>
                <w:bCs/>
                <w:sz w:val="24"/>
                <w:szCs w:val="24"/>
              </w:rPr>
              <w:t>“</w:t>
            </w:r>
            <w:r w:rsidRPr="00EE2F09">
              <w:rPr>
                <w:rFonts w:hint="eastAsia"/>
                <w:bCs/>
                <w:sz w:val="24"/>
                <w:szCs w:val="24"/>
              </w:rPr>
              <w:t>预防”的方式体现出来</w:t>
            </w:r>
            <w:r w:rsidRPr="00EE2F09">
              <w:rPr>
                <w:rFonts w:hint="eastAsia"/>
                <w:bCs/>
                <w:sz w:val="24"/>
                <w:szCs w:val="24"/>
              </w:rPr>
              <w:t>。</w:t>
            </w:r>
            <w:r w:rsidRPr="00EE2F09">
              <w:rPr>
                <w:rFonts w:hint="eastAsia"/>
                <w:bCs/>
                <w:sz w:val="24"/>
                <w:szCs w:val="24"/>
              </w:rPr>
              <w:t>通过责任制落实出来</w:t>
            </w:r>
            <w:r w:rsidRPr="00EE2F09">
              <w:rPr>
                <w:rFonts w:hint="eastAsia"/>
                <w:bCs/>
                <w:sz w:val="24"/>
                <w:szCs w:val="24"/>
              </w:rPr>
              <w:t>，</w:t>
            </w:r>
            <w:r w:rsidRPr="00EE2F09">
              <w:rPr>
                <w:rFonts w:hint="eastAsia"/>
                <w:bCs/>
                <w:sz w:val="24"/>
                <w:szCs w:val="24"/>
              </w:rPr>
              <w:t>确保整个建筑生产过程中的安全</w:t>
            </w:r>
            <w:r w:rsidRPr="00EE2F09">
              <w:rPr>
                <w:rFonts w:hint="eastAsia"/>
                <w:bCs/>
                <w:sz w:val="24"/>
                <w:szCs w:val="24"/>
              </w:rPr>
              <w:t>，</w:t>
            </w:r>
            <w:r w:rsidRPr="00EE2F09">
              <w:rPr>
                <w:rFonts w:hint="eastAsia"/>
                <w:bCs/>
                <w:sz w:val="24"/>
                <w:szCs w:val="24"/>
              </w:rPr>
              <w:t>促进生产的有效发展</w:t>
            </w:r>
            <w:r w:rsidRPr="00EE2F09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7201F68D" w14:textId="1CB52F7D" w:rsidR="00D646D4" w:rsidRPr="00D646D4" w:rsidRDefault="00D646D4" w:rsidP="00D646D4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D646D4">
              <w:rPr>
                <w:bCs/>
                <w:sz w:val="24"/>
                <w:szCs w:val="24"/>
              </w:rPr>
              <w:t>6.</w:t>
            </w:r>
            <w:r w:rsidR="002954E5">
              <w:rPr>
                <w:rFonts w:hint="eastAsia"/>
                <w:bCs/>
                <w:sz w:val="24"/>
                <w:szCs w:val="24"/>
              </w:rPr>
              <w:t>1</w:t>
            </w:r>
            <w:r w:rsidR="002954E5">
              <w:rPr>
                <w:bCs/>
                <w:sz w:val="24"/>
                <w:szCs w:val="24"/>
              </w:rPr>
              <w:t>.</w:t>
            </w:r>
            <w:r w:rsidRPr="00D646D4">
              <w:rPr>
                <w:bCs/>
                <w:sz w:val="24"/>
                <w:szCs w:val="24"/>
              </w:rPr>
              <w:t>2</w:t>
            </w:r>
            <w:r w:rsidRPr="00D646D4">
              <w:rPr>
                <w:rFonts w:hint="eastAsia"/>
                <w:bCs/>
                <w:sz w:val="24"/>
                <w:szCs w:val="24"/>
              </w:rPr>
              <w:t xml:space="preserve">　安全管理的基本原则与要求</w:t>
            </w:r>
          </w:p>
          <w:p w14:paraId="37F21F02" w14:textId="29793E1C" w:rsidR="003145C0" w:rsidRPr="003145C0" w:rsidRDefault="003145C0" w:rsidP="003145C0">
            <w:pPr>
              <w:numPr>
                <w:ilvl w:val="0"/>
                <w:numId w:val="3"/>
              </w:numPr>
              <w:spacing w:line="360" w:lineRule="auto"/>
              <w:ind w:left="0" w:firstLineChars="200" w:firstLine="480"/>
              <w:rPr>
                <w:bCs/>
                <w:sz w:val="24"/>
                <w:szCs w:val="24"/>
              </w:rPr>
            </w:pPr>
            <w:r w:rsidRPr="003145C0">
              <w:rPr>
                <w:rFonts w:hint="eastAsia"/>
                <w:bCs/>
                <w:sz w:val="24"/>
                <w:szCs w:val="24"/>
              </w:rPr>
              <w:t>坚持“管生产必须管安全”原则、“安全具有否决权”原则</w:t>
            </w:r>
            <w:r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5E9C69CA" w14:textId="72F061C5" w:rsidR="003145C0" w:rsidRPr="003145C0" w:rsidRDefault="003145C0" w:rsidP="003145C0">
            <w:pPr>
              <w:numPr>
                <w:ilvl w:val="0"/>
                <w:numId w:val="3"/>
              </w:numPr>
              <w:spacing w:line="360" w:lineRule="auto"/>
              <w:ind w:left="0" w:firstLineChars="200" w:firstLine="480"/>
              <w:rPr>
                <w:bCs/>
                <w:sz w:val="24"/>
                <w:szCs w:val="24"/>
              </w:rPr>
            </w:pPr>
            <w:r w:rsidRPr="003145C0">
              <w:rPr>
                <w:rFonts w:hint="eastAsia"/>
                <w:bCs/>
                <w:sz w:val="24"/>
                <w:szCs w:val="24"/>
              </w:rPr>
              <w:t>明确安全管理的目的性</w:t>
            </w:r>
            <w:r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319350F6" w14:textId="65BC217C" w:rsidR="003145C0" w:rsidRPr="003145C0" w:rsidRDefault="003145C0" w:rsidP="003145C0">
            <w:pPr>
              <w:numPr>
                <w:ilvl w:val="0"/>
                <w:numId w:val="3"/>
              </w:numPr>
              <w:spacing w:line="360" w:lineRule="auto"/>
              <w:ind w:left="0" w:firstLineChars="200" w:firstLine="480"/>
              <w:rPr>
                <w:bCs/>
                <w:sz w:val="24"/>
                <w:szCs w:val="24"/>
              </w:rPr>
            </w:pPr>
            <w:r w:rsidRPr="003145C0">
              <w:rPr>
                <w:rFonts w:hint="eastAsia"/>
                <w:bCs/>
                <w:sz w:val="24"/>
                <w:szCs w:val="24"/>
              </w:rPr>
              <w:t>坚持做到“四不伤害”</w:t>
            </w:r>
            <w:r>
              <w:rPr>
                <w:rFonts w:hint="eastAsia"/>
                <w:bCs/>
                <w:sz w:val="24"/>
                <w:szCs w:val="24"/>
              </w:rPr>
              <w:t>，</w:t>
            </w:r>
            <w:r w:rsidRPr="003145C0">
              <w:rPr>
                <w:rFonts w:hint="eastAsia"/>
                <w:bCs/>
                <w:sz w:val="24"/>
                <w:szCs w:val="24"/>
              </w:rPr>
              <w:t>落实“三不违反”</w:t>
            </w:r>
            <w:r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7B95BA64" w14:textId="35D26383" w:rsidR="003145C0" w:rsidRDefault="003145C0" w:rsidP="003145C0">
            <w:pPr>
              <w:numPr>
                <w:ilvl w:val="0"/>
                <w:numId w:val="3"/>
              </w:numPr>
              <w:spacing w:line="360" w:lineRule="auto"/>
              <w:ind w:left="0" w:firstLineChars="200" w:firstLine="480"/>
              <w:rPr>
                <w:bCs/>
                <w:sz w:val="24"/>
                <w:szCs w:val="24"/>
              </w:rPr>
            </w:pPr>
            <w:r w:rsidRPr="003145C0">
              <w:rPr>
                <w:rFonts w:hint="eastAsia"/>
                <w:bCs/>
                <w:sz w:val="24"/>
                <w:szCs w:val="24"/>
              </w:rPr>
              <w:t>建设工程安全管理是一项系统工程</w:t>
            </w:r>
            <w:r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766BAAB0" w14:textId="77777777" w:rsidR="00C0627F" w:rsidRPr="00C0627F" w:rsidRDefault="00C0627F" w:rsidP="00C0627F">
            <w:pPr>
              <w:spacing w:line="360" w:lineRule="auto"/>
              <w:ind w:left="480"/>
              <w:rPr>
                <w:bCs/>
                <w:sz w:val="24"/>
                <w:szCs w:val="24"/>
              </w:rPr>
            </w:pPr>
            <w:r w:rsidRPr="00C0627F">
              <w:rPr>
                <w:bCs/>
                <w:sz w:val="24"/>
                <w:szCs w:val="24"/>
              </w:rPr>
              <w:t>6.2</w:t>
            </w:r>
            <w:r w:rsidRPr="00C0627F">
              <w:rPr>
                <w:rFonts w:hint="eastAsia"/>
                <w:bCs/>
                <w:sz w:val="24"/>
                <w:szCs w:val="24"/>
              </w:rPr>
              <w:t xml:space="preserve">　施工现场安全管理</w:t>
            </w:r>
          </w:p>
          <w:p w14:paraId="7FBACA30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bCs/>
                <w:sz w:val="24"/>
                <w:szCs w:val="24"/>
              </w:rPr>
              <w:t xml:space="preserve">1. </w:t>
            </w:r>
            <w:r w:rsidRPr="0077134F">
              <w:rPr>
                <w:rFonts w:hint="eastAsia"/>
                <w:bCs/>
                <w:sz w:val="24"/>
                <w:szCs w:val="24"/>
              </w:rPr>
              <w:t>施工现场危险源识别与风险控制</w:t>
            </w:r>
          </w:p>
          <w:p w14:paraId="3BEB84BB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lastRenderedPageBreak/>
              <w:t>（</w:t>
            </w:r>
            <w:r w:rsidRPr="0077134F">
              <w:rPr>
                <w:rFonts w:hint="eastAsia"/>
                <w:bCs/>
                <w:sz w:val="24"/>
                <w:szCs w:val="24"/>
              </w:rPr>
              <w:t>1</w:t>
            </w:r>
            <w:r w:rsidRPr="0077134F">
              <w:rPr>
                <w:rFonts w:hint="eastAsia"/>
                <w:bCs/>
                <w:sz w:val="24"/>
                <w:szCs w:val="24"/>
              </w:rPr>
              <w:t>）施工现场危险源辨识的范围。</w:t>
            </w:r>
          </w:p>
          <w:p w14:paraId="554FC5FC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（</w:t>
            </w:r>
            <w:r w:rsidRPr="0077134F">
              <w:rPr>
                <w:rFonts w:hint="eastAsia"/>
                <w:bCs/>
                <w:sz w:val="24"/>
                <w:szCs w:val="24"/>
              </w:rPr>
              <w:t>2</w:t>
            </w:r>
            <w:r w:rsidRPr="0077134F">
              <w:rPr>
                <w:rFonts w:hint="eastAsia"/>
                <w:bCs/>
                <w:sz w:val="24"/>
                <w:szCs w:val="24"/>
              </w:rPr>
              <w:t>）危险源辨识应考虑的内容。</w:t>
            </w:r>
          </w:p>
          <w:p w14:paraId="706B3C65" w14:textId="58AE77F5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（</w:t>
            </w:r>
            <w:r w:rsidRPr="0077134F">
              <w:rPr>
                <w:rFonts w:hint="eastAsia"/>
                <w:bCs/>
                <w:sz w:val="24"/>
                <w:szCs w:val="24"/>
              </w:rPr>
              <w:t>3</w:t>
            </w:r>
            <w:r w:rsidRPr="0077134F">
              <w:rPr>
                <w:rFonts w:hint="eastAsia"/>
                <w:bCs/>
                <w:sz w:val="24"/>
                <w:szCs w:val="24"/>
              </w:rPr>
              <w:t>）降低危险</w:t>
            </w:r>
            <w:proofErr w:type="gramStart"/>
            <w:r w:rsidRPr="0077134F">
              <w:rPr>
                <w:rFonts w:hint="eastAsia"/>
                <w:bCs/>
                <w:sz w:val="24"/>
                <w:szCs w:val="24"/>
              </w:rPr>
              <w:t>源风险</w:t>
            </w:r>
            <w:proofErr w:type="gramEnd"/>
            <w:r w:rsidRPr="0077134F">
              <w:rPr>
                <w:rFonts w:hint="eastAsia"/>
                <w:bCs/>
                <w:sz w:val="24"/>
                <w:szCs w:val="24"/>
              </w:rPr>
              <w:t>的控制方法：控制措施的确定首先是考虑消除危险源，其次是降低风险，最后是采用个体防护装备。</w:t>
            </w:r>
          </w:p>
          <w:p w14:paraId="5CF8E574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bCs/>
                <w:sz w:val="24"/>
                <w:szCs w:val="24"/>
              </w:rPr>
              <w:t xml:space="preserve">2. </w:t>
            </w:r>
            <w:r w:rsidRPr="0077134F">
              <w:rPr>
                <w:rFonts w:hint="eastAsia"/>
                <w:bCs/>
                <w:sz w:val="24"/>
                <w:szCs w:val="24"/>
              </w:rPr>
              <w:t>安全生产教育培训</w:t>
            </w:r>
          </w:p>
          <w:p w14:paraId="5387693B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（</w:t>
            </w:r>
            <w:r w:rsidRPr="0077134F">
              <w:rPr>
                <w:bCs/>
                <w:sz w:val="24"/>
                <w:szCs w:val="24"/>
              </w:rPr>
              <w:t>1</w:t>
            </w:r>
            <w:r w:rsidRPr="0077134F">
              <w:rPr>
                <w:rFonts w:hint="eastAsia"/>
                <w:bCs/>
                <w:sz w:val="24"/>
                <w:szCs w:val="24"/>
              </w:rPr>
              <w:t>）管理人员的安全教育</w:t>
            </w:r>
          </w:p>
          <w:p w14:paraId="0CDCF153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（</w:t>
            </w:r>
            <w:r w:rsidRPr="0077134F">
              <w:rPr>
                <w:bCs/>
                <w:sz w:val="24"/>
                <w:szCs w:val="24"/>
              </w:rPr>
              <w:t>2</w:t>
            </w:r>
            <w:r w:rsidRPr="0077134F">
              <w:rPr>
                <w:rFonts w:hint="eastAsia"/>
                <w:bCs/>
                <w:sz w:val="24"/>
                <w:szCs w:val="24"/>
              </w:rPr>
              <w:t>）特种人员的安全教育</w:t>
            </w:r>
          </w:p>
          <w:p w14:paraId="1322BE6B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（</w:t>
            </w:r>
            <w:r w:rsidRPr="0077134F">
              <w:rPr>
                <w:bCs/>
                <w:sz w:val="24"/>
                <w:szCs w:val="24"/>
              </w:rPr>
              <w:t>3</w:t>
            </w:r>
            <w:r w:rsidRPr="0077134F">
              <w:rPr>
                <w:rFonts w:hint="eastAsia"/>
                <w:bCs/>
                <w:sz w:val="24"/>
                <w:szCs w:val="24"/>
              </w:rPr>
              <w:t>）企业员工的安全教育</w:t>
            </w:r>
          </w:p>
          <w:p w14:paraId="36EFCA5D" w14:textId="77777777" w:rsidR="0077134F" w:rsidRPr="0077134F" w:rsidRDefault="0077134F" w:rsidP="0077134F">
            <w:pPr>
              <w:numPr>
                <w:ilvl w:val="0"/>
                <w:numId w:val="4"/>
              </w:numPr>
              <w:spacing w:line="360" w:lineRule="auto"/>
              <w:ind w:left="0"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新员工上岗前的三级安全教育</w:t>
            </w:r>
          </w:p>
          <w:p w14:paraId="63406C82" w14:textId="53585E8A" w:rsidR="003145C0" w:rsidRPr="0077134F" w:rsidRDefault="0077134F" w:rsidP="00020BBB">
            <w:pPr>
              <w:numPr>
                <w:ilvl w:val="0"/>
                <w:numId w:val="4"/>
              </w:numPr>
              <w:spacing w:line="360" w:lineRule="auto"/>
              <w:ind w:left="0"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改变工艺和变换岗位时的安全教育经常性安全教育</w:t>
            </w:r>
          </w:p>
          <w:p w14:paraId="652B5F17" w14:textId="7BED9777" w:rsidR="0077134F" w:rsidRPr="0077134F" w:rsidRDefault="0077134F" w:rsidP="0077134F">
            <w:pPr>
              <w:spacing w:line="360" w:lineRule="auto"/>
              <w:ind w:left="480"/>
              <w:rPr>
                <w:bCs/>
                <w:sz w:val="24"/>
                <w:szCs w:val="24"/>
              </w:rPr>
            </w:pPr>
            <w:r w:rsidRPr="0077134F">
              <w:rPr>
                <w:bCs/>
                <w:sz w:val="24"/>
                <w:szCs w:val="24"/>
              </w:rPr>
              <w:t>3.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77134F">
              <w:rPr>
                <w:rFonts w:hint="eastAsia"/>
                <w:bCs/>
                <w:sz w:val="24"/>
                <w:szCs w:val="24"/>
              </w:rPr>
              <w:t>施工现场安全生产责任制</w:t>
            </w:r>
          </w:p>
          <w:p w14:paraId="4BEBEF57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（</w:t>
            </w:r>
            <w:r w:rsidRPr="0077134F">
              <w:rPr>
                <w:rFonts w:hint="eastAsia"/>
                <w:bCs/>
                <w:sz w:val="24"/>
                <w:szCs w:val="24"/>
              </w:rPr>
              <w:t>1</w:t>
            </w:r>
            <w:r w:rsidRPr="0077134F">
              <w:rPr>
                <w:rFonts w:hint="eastAsia"/>
                <w:bCs/>
                <w:sz w:val="24"/>
                <w:szCs w:val="24"/>
              </w:rPr>
              <w:t>）项目经理的安全生产责任。</w:t>
            </w:r>
          </w:p>
          <w:p w14:paraId="3549AB5B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（</w:t>
            </w:r>
            <w:r w:rsidRPr="0077134F">
              <w:rPr>
                <w:rFonts w:hint="eastAsia"/>
                <w:bCs/>
                <w:sz w:val="24"/>
                <w:szCs w:val="24"/>
              </w:rPr>
              <w:t>2</w:t>
            </w:r>
            <w:r w:rsidRPr="0077134F">
              <w:rPr>
                <w:rFonts w:hint="eastAsia"/>
                <w:bCs/>
                <w:sz w:val="24"/>
                <w:szCs w:val="24"/>
              </w:rPr>
              <w:t>）项目关键岗位人员安全生产责任。</w:t>
            </w:r>
          </w:p>
          <w:p w14:paraId="663F9839" w14:textId="77777777" w:rsidR="0077134F" w:rsidRPr="0077134F" w:rsidRDefault="0077134F" w:rsidP="0077134F">
            <w:pPr>
              <w:numPr>
                <w:ilvl w:val="0"/>
                <w:numId w:val="5"/>
              </w:numPr>
              <w:spacing w:line="360" w:lineRule="auto"/>
              <w:ind w:left="0"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项目技术负责人的安全生产责任</w:t>
            </w:r>
          </w:p>
          <w:p w14:paraId="30BFBE91" w14:textId="77777777" w:rsidR="0077134F" w:rsidRPr="0077134F" w:rsidRDefault="0077134F" w:rsidP="0077134F">
            <w:pPr>
              <w:numPr>
                <w:ilvl w:val="0"/>
                <w:numId w:val="5"/>
              </w:numPr>
              <w:spacing w:line="360" w:lineRule="auto"/>
              <w:ind w:left="0"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项目安全员的安全生产责任</w:t>
            </w:r>
          </w:p>
          <w:p w14:paraId="46FE7DD1" w14:textId="77777777" w:rsidR="0077134F" w:rsidRPr="0077134F" w:rsidRDefault="0077134F" w:rsidP="0077134F">
            <w:pPr>
              <w:numPr>
                <w:ilvl w:val="0"/>
                <w:numId w:val="5"/>
              </w:numPr>
              <w:spacing w:line="360" w:lineRule="auto"/>
              <w:ind w:left="0"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项目施工员的安全生产责任</w:t>
            </w:r>
          </w:p>
          <w:p w14:paraId="2C2D9D29" w14:textId="77777777" w:rsidR="0077134F" w:rsidRPr="0077134F" w:rsidRDefault="0077134F" w:rsidP="0077134F">
            <w:pPr>
              <w:numPr>
                <w:ilvl w:val="0"/>
                <w:numId w:val="5"/>
              </w:numPr>
              <w:spacing w:line="360" w:lineRule="auto"/>
              <w:ind w:left="0"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项目机械员的安全生产责任</w:t>
            </w:r>
          </w:p>
          <w:p w14:paraId="6CF2E663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bCs/>
                <w:sz w:val="24"/>
                <w:szCs w:val="24"/>
              </w:rPr>
              <w:t xml:space="preserve">4. </w:t>
            </w:r>
            <w:r w:rsidRPr="0077134F">
              <w:rPr>
                <w:rFonts w:hint="eastAsia"/>
                <w:bCs/>
                <w:sz w:val="24"/>
                <w:szCs w:val="24"/>
              </w:rPr>
              <w:t>安全检查制度</w:t>
            </w:r>
          </w:p>
          <w:p w14:paraId="3D7D6285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（</w:t>
            </w:r>
            <w:r w:rsidRPr="0077134F">
              <w:rPr>
                <w:rFonts w:hint="eastAsia"/>
                <w:bCs/>
                <w:sz w:val="24"/>
                <w:szCs w:val="24"/>
              </w:rPr>
              <w:t>1</w:t>
            </w:r>
            <w:r w:rsidRPr="0077134F">
              <w:rPr>
                <w:rFonts w:hint="eastAsia"/>
                <w:bCs/>
                <w:sz w:val="24"/>
                <w:szCs w:val="24"/>
              </w:rPr>
              <w:t>）安全检查的主要形式。</w:t>
            </w:r>
          </w:p>
          <w:p w14:paraId="0E395A37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（</w:t>
            </w:r>
            <w:r w:rsidRPr="0077134F">
              <w:rPr>
                <w:rFonts w:hint="eastAsia"/>
                <w:bCs/>
                <w:sz w:val="24"/>
                <w:szCs w:val="24"/>
              </w:rPr>
              <w:t>2</w:t>
            </w:r>
            <w:r w:rsidRPr="0077134F">
              <w:rPr>
                <w:rFonts w:hint="eastAsia"/>
                <w:bCs/>
                <w:sz w:val="24"/>
                <w:szCs w:val="24"/>
              </w:rPr>
              <w:t>）安全检查的主要内容。</w:t>
            </w:r>
          </w:p>
          <w:p w14:paraId="4946B7E9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（</w:t>
            </w:r>
            <w:r w:rsidRPr="0077134F">
              <w:rPr>
                <w:rFonts w:hint="eastAsia"/>
                <w:bCs/>
                <w:sz w:val="24"/>
                <w:szCs w:val="24"/>
              </w:rPr>
              <w:t>3</w:t>
            </w:r>
            <w:r w:rsidRPr="0077134F">
              <w:rPr>
                <w:rFonts w:hint="eastAsia"/>
                <w:bCs/>
                <w:sz w:val="24"/>
                <w:szCs w:val="24"/>
              </w:rPr>
              <w:t>）施工安全检查方法。</w:t>
            </w:r>
          </w:p>
          <w:p w14:paraId="3AD967E4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bCs/>
                <w:sz w:val="24"/>
                <w:szCs w:val="24"/>
              </w:rPr>
              <w:t xml:space="preserve">5. </w:t>
            </w:r>
            <w:r w:rsidRPr="0077134F">
              <w:rPr>
                <w:rFonts w:hint="eastAsia"/>
                <w:bCs/>
                <w:sz w:val="24"/>
                <w:szCs w:val="24"/>
              </w:rPr>
              <w:t>危险性较大的分部分项工程安全管理</w:t>
            </w:r>
          </w:p>
          <w:p w14:paraId="41736A59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（</w:t>
            </w:r>
            <w:r w:rsidRPr="0077134F">
              <w:rPr>
                <w:rFonts w:hint="eastAsia"/>
                <w:bCs/>
                <w:sz w:val="24"/>
                <w:szCs w:val="24"/>
              </w:rPr>
              <w:t>1</w:t>
            </w:r>
            <w:r w:rsidRPr="0077134F">
              <w:rPr>
                <w:rFonts w:hint="eastAsia"/>
                <w:bCs/>
                <w:sz w:val="24"/>
                <w:szCs w:val="24"/>
              </w:rPr>
              <w:t>）危险性较大的分部分项工程的含义。</w:t>
            </w:r>
          </w:p>
          <w:p w14:paraId="03C3ADFB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（</w:t>
            </w:r>
            <w:r w:rsidRPr="0077134F">
              <w:rPr>
                <w:rFonts w:hint="eastAsia"/>
                <w:bCs/>
                <w:sz w:val="24"/>
                <w:szCs w:val="24"/>
              </w:rPr>
              <w:t>2</w:t>
            </w:r>
            <w:r w:rsidRPr="0077134F">
              <w:rPr>
                <w:rFonts w:hint="eastAsia"/>
                <w:bCs/>
                <w:sz w:val="24"/>
                <w:szCs w:val="24"/>
              </w:rPr>
              <w:t>）危险性较大的分部分项工程的范围。</w:t>
            </w:r>
          </w:p>
          <w:p w14:paraId="04F61AE7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（</w:t>
            </w:r>
            <w:r w:rsidRPr="0077134F">
              <w:rPr>
                <w:rFonts w:hint="eastAsia"/>
                <w:bCs/>
                <w:sz w:val="24"/>
                <w:szCs w:val="24"/>
              </w:rPr>
              <w:t>3</w:t>
            </w:r>
            <w:r w:rsidRPr="0077134F">
              <w:rPr>
                <w:rFonts w:hint="eastAsia"/>
                <w:bCs/>
                <w:sz w:val="24"/>
                <w:szCs w:val="24"/>
              </w:rPr>
              <w:t>）危险性较大的分部分项工程安全专项施工方案管理</w:t>
            </w:r>
          </w:p>
          <w:p w14:paraId="7072C38A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bCs/>
                <w:sz w:val="24"/>
                <w:szCs w:val="24"/>
              </w:rPr>
              <w:t xml:space="preserve">6. </w:t>
            </w:r>
            <w:r w:rsidRPr="0077134F">
              <w:rPr>
                <w:rFonts w:hint="eastAsia"/>
                <w:bCs/>
                <w:sz w:val="24"/>
                <w:szCs w:val="24"/>
              </w:rPr>
              <w:t>常见工伤事故的预防措施</w:t>
            </w:r>
          </w:p>
          <w:p w14:paraId="7DC48B1A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lastRenderedPageBreak/>
              <w:t>（</w:t>
            </w:r>
            <w:r w:rsidRPr="0077134F">
              <w:rPr>
                <w:rFonts w:hint="eastAsia"/>
                <w:bCs/>
                <w:sz w:val="24"/>
                <w:szCs w:val="24"/>
              </w:rPr>
              <w:t>1</w:t>
            </w:r>
            <w:r w:rsidRPr="0077134F">
              <w:rPr>
                <w:rFonts w:hint="eastAsia"/>
                <w:bCs/>
                <w:sz w:val="24"/>
                <w:szCs w:val="24"/>
              </w:rPr>
              <w:t>）高处坠落事故的预防措施</w:t>
            </w:r>
          </w:p>
          <w:p w14:paraId="78195BF4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（</w:t>
            </w:r>
            <w:r w:rsidRPr="0077134F">
              <w:rPr>
                <w:rFonts w:hint="eastAsia"/>
                <w:bCs/>
                <w:sz w:val="24"/>
                <w:szCs w:val="24"/>
              </w:rPr>
              <w:t>2</w:t>
            </w:r>
            <w:r w:rsidRPr="0077134F">
              <w:rPr>
                <w:rFonts w:hint="eastAsia"/>
                <w:bCs/>
                <w:sz w:val="24"/>
                <w:szCs w:val="24"/>
              </w:rPr>
              <w:t>）物体打击事故的预防措施</w:t>
            </w:r>
          </w:p>
          <w:p w14:paraId="7FE9950D" w14:textId="77777777" w:rsidR="0077134F" w:rsidRPr="0077134F" w:rsidRDefault="0077134F" w:rsidP="0077134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（</w:t>
            </w:r>
            <w:r w:rsidRPr="0077134F">
              <w:rPr>
                <w:rFonts w:hint="eastAsia"/>
                <w:bCs/>
                <w:sz w:val="24"/>
                <w:szCs w:val="24"/>
              </w:rPr>
              <w:t>3</w:t>
            </w:r>
            <w:r w:rsidRPr="0077134F">
              <w:rPr>
                <w:rFonts w:hint="eastAsia"/>
                <w:bCs/>
                <w:sz w:val="24"/>
                <w:szCs w:val="24"/>
              </w:rPr>
              <w:t xml:space="preserve">）坍塌事故的预防措施　</w:t>
            </w:r>
          </w:p>
          <w:p w14:paraId="3F0805D7" w14:textId="77777777" w:rsidR="0077134F" w:rsidRPr="0077134F" w:rsidRDefault="0077134F" w:rsidP="0077134F">
            <w:pPr>
              <w:numPr>
                <w:ilvl w:val="0"/>
                <w:numId w:val="6"/>
              </w:numPr>
              <w:spacing w:line="360" w:lineRule="auto"/>
              <w:ind w:left="0"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土方坍塌预防措施</w:t>
            </w:r>
          </w:p>
          <w:p w14:paraId="31D4D529" w14:textId="77777777" w:rsidR="0077134F" w:rsidRPr="0077134F" w:rsidRDefault="0077134F" w:rsidP="0077134F">
            <w:pPr>
              <w:numPr>
                <w:ilvl w:val="0"/>
                <w:numId w:val="6"/>
              </w:numPr>
              <w:spacing w:line="360" w:lineRule="auto"/>
              <w:ind w:left="0" w:firstLineChars="200" w:firstLine="480"/>
              <w:rPr>
                <w:bCs/>
                <w:sz w:val="24"/>
                <w:szCs w:val="24"/>
              </w:rPr>
            </w:pPr>
            <w:r w:rsidRPr="0077134F">
              <w:rPr>
                <w:rFonts w:hint="eastAsia"/>
                <w:bCs/>
                <w:sz w:val="24"/>
                <w:szCs w:val="24"/>
              </w:rPr>
              <w:t>模板工程失稳坍塌预防措施</w:t>
            </w:r>
          </w:p>
          <w:p w14:paraId="0AFB96E2" w14:textId="77777777" w:rsidR="00FE6F71" w:rsidRPr="00FE6F71" w:rsidRDefault="00FE6F71" w:rsidP="00FE6F71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FE6F71">
              <w:rPr>
                <w:bCs/>
                <w:sz w:val="24"/>
                <w:szCs w:val="24"/>
              </w:rPr>
              <w:t>6.3</w:t>
            </w:r>
            <w:r w:rsidRPr="00FE6F71">
              <w:rPr>
                <w:rFonts w:hint="eastAsia"/>
                <w:bCs/>
                <w:sz w:val="24"/>
                <w:szCs w:val="24"/>
              </w:rPr>
              <w:t xml:space="preserve">　施工现场文明施工与环境保护</w:t>
            </w:r>
          </w:p>
          <w:p w14:paraId="2975B3EA" w14:textId="77777777" w:rsidR="008115A6" w:rsidRPr="008115A6" w:rsidRDefault="008115A6" w:rsidP="008115A6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8115A6">
              <w:rPr>
                <w:bCs/>
                <w:sz w:val="24"/>
                <w:szCs w:val="24"/>
              </w:rPr>
              <w:t>6.3.1</w:t>
            </w:r>
            <w:r w:rsidRPr="008115A6">
              <w:rPr>
                <w:rFonts w:hint="eastAsia"/>
                <w:bCs/>
                <w:sz w:val="24"/>
                <w:szCs w:val="24"/>
              </w:rPr>
              <w:t xml:space="preserve">　施工现场文明施工</w:t>
            </w:r>
          </w:p>
          <w:p w14:paraId="16802E26" w14:textId="17505A84" w:rsidR="00842131" w:rsidRPr="00842131" w:rsidRDefault="0015545B" w:rsidP="00842131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. </w:t>
            </w:r>
            <w:r w:rsidR="00842131" w:rsidRPr="00842131">
              <w:rPr>
                <w:rFonts w:hint="eastAsia"/>
                <w:bCs/>
                <w:sz w:val="24"/>
                <w:szCs w:val="24"/>
              </w:rPr>
              <w:t>施工现场文明施工的基本要求</w:t>
            </w:r>
          </w:p>
          <w:p w14:paraId="32DD8183" w14:textId="6FDFB935" w:rsidR="00197BF0" w:rsidRPr="009B0D51" w:rsidRDefault="00197BF0" w:rsidP="009B0D51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9B0D51">
              <w:rPr>
                <w:rFonts w:hint="eastAsia"/>
                <w:bCs/>
                <w:sz w:val="24"/>
                <w:szCs w:val="24"/>
              </w:rPr>
              <w:t>（</w:t>
            </w:r>
            <w:r w:rsidRPr="009B0D51">
              <w:rPr>
                <w:rFonts w:hint="eastAsia"/>
                <w:bCs/>
                <w:sz w:val="24"/>
                <w:szCs w:val="24"/>
              </w:rPr>
              <w:t>1</w:t>
            </w:r>
            <w:r w:rsidRPr="009B0D51">
              <w:rPr>
                <w:rFonts w:hint="eastAsia"/>
                <w:bCs/>
                <w:sz w:val="24"/>
                <w:szCs w:val="24"/>
              </w:rPr>
              <w:t>）</w:t>
            </w:r>
            <w:r w:rsidRPr="009B0D51">
              <w:rPr>
                <w:rFonts w:hint="eastAsia"/>
                <w:bCs/>
                <w:sz w:val="24"/>
                <w:szCs w:val="24"/>
              </w:rPr>
              <w:t>有整套的施工组织设计或施工方案</w:t>
            </w:r>
            <w:r w:rsidRPr="009B0D51">
              <w:rPr>
                <w:rFonts w:hint="eastAsia"/>
                <w:bCs/>
                <w:sz w:val="24"/>
                <w:szCs w:val="24"/>
              </w:rPr>
              <w:t>，</w:t>
            </w:r>
            <w:r w:rsidRPr="009B0D51">
              <w:rPr>
                <w:rFonts w:hint="eastAsia"/>
                <w:bCs/>
                <w:sz w:val="24"/>
                <w:szCs w:val="24"/>
              </w:rPr>
              <w:t>施工总平面布置紧凑、施工场地规划合理</w:t>
            </w:r>
            <w:r w:rsidRPr="009B0D51">
              <w:rPr>
                <w:rFonts w:hint="eastAsia"/>
                <w:bCs/>
                <w:sz w:val="24"/>
                <w:szCs w:val="24"/>
              </w:rPr>
              <w:t>，</w:t>
            </w:r>
            <w:r w:rsidRPr="009B0D51">
              <w:rPr>
                <w:rFonts w:hint="eastAsia"/>
                <w:bCs/>
                <w:sz w:val="24"/>
                <w:szCs w:val="24"/>
              </w:rPr>
              <w:t>符合环保、市容、卫生的要求</w:t>
            </w:r>
            <w:r w:rsidRPr="009B0D51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7D67BBBE" w14:textId="694CD7AA" w:rsidR="00197BF0" w:rsidRPr="009B0D51" w:rsidRDefault="00197BF0" w:rsidP="009B0D51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9B0D51">
              <w:rPr>
                <w:rFonts w:hint="eastAsia"/>
                <w:bCs/>
                <w:sz w:val="24"/>
                <w:szCs w:val="24"/>
              </w:rPr>
              <w:t>（</w:t>
            </w:r>
            <w:r w:rsidRPr="009B0D51">
              <w:rPr>
                <w:rFonts w:hint="eastAsia"/>
                <w:bCs/>
                <w:sz w:val="24"/>
                <w:szCs w:val="24"/>
              </w:rPr>
              <w:t>2</w:t>
            </w:r>
            <w:r w:rsidRPr="009B0D51">
              <w:rPr>
                <w:rFonts w:hint="eastAsia"/>
                <w:bCs/>
                <w:sz w:val="24"/>
                <w:szCs w:val="24"/>
              </w:rPr>
              <w:t>）</w:t>
            </w:r>
            <w:r w:rsidRPr="009B0D51">
              <w:rPr>
                <w:rFonts w:hint="eastAsia"/>
                <w:bCs/>
                <w:sz w:val="24"/>
                <w:szCs w:val="24"/>
              </w:rPr>
              <w:t>有健全的施工组织管理机构和指挥系统</w:t>
            </w:r>
            <w:r w:rsidRPr="009B0D51">
              <w:rPr>
                <w:rFonts w:hint="eastAsia"/>
                <w:bCs/>
                <w:sz w:val="24"/>
                <w:szCs w:val="24"/>
              </w:rPr>
              <w:t>，</w:t>
            </w:r>
            <w:r w:rsidRPr="009B0D51">
              <w:rPr>
                <w:rFonts w:hint="eastAsia"/>
                <w:bCs/>
                <w:sz w:val="24"/>
                <w:szCs w:val="24"/>
              </w:rPr>
              <w:t>岗位分工明确</w:t>
            </w:r>
            <w:r w:rsidRPr="009B0D51">
              <w:rPr>
                <w:rFonts w:hint="eastAsia"/>
                <w:bCs/>
                <w:sz w:val="24"/>
                <w:szCs w:val="24"/>
              </w:rPr>
              <w:t>，</w:t>
            </w:r>
            <w:r w:rsidRPr="009B0D51">
              <w:rPr>
                <w:rFonts w:hint="eastAsia"/>
                <w:bCs/>
                <w:sz w:val="24"/>
                <w:szCs w:val="24"/>
              </w:rPr>
              <w:t>工序交叉合理</w:t>
            </w:r>
            <w:r w:rsidRPr="009B0D51">
              <w:rPr>
                <w:rFonts w:hint="eastAsia"/>
                <w:bCs/>
                <w:sz w:val="24"/>
                <w:szCs w:val="24"/>
              </w:rPr>
              <w:t>，</w:t>
            </w:r>
            <w:r w:rsidRPr="009B0D51">
              <w:rPr>
                <w:rFonts w:hint="eastAsia"/>
                <w:bCs/>
                <w:sz w:val="24"/>
                <w:szCs w:val="24"/>
              </w:rPr>
              <w:t>交接责任明确</w:t>
            </w:r>
            <w:r w:rsidRPr="009B0D51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33AE3306" w14:textId="0CADA99A" w:rsidR="00197BF0" w:rsidRPr="009B0D51" w:rsidRDefault="00197BF0" w:rsidP="009B0D51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9B0D51">
              <w:rPr>
                <w:rFonts w:hint="eastAsia"/>
                <w:bCs/>
                <w:sz w:val="24"/>
                <w:szCs w:val="24"/>
              </w:rPr>
              <w:t>（</w:t>
            </w:r>
            <w:r w:rsidRPr="009B0D51">
              <w:rPr>
                <w:rFonts w:hint="eastAsia"/>
                <w:bCs/>
                <w:sz w:val="24"/>
                <w:szCs w:val="24"/>
              </w:rPr>
              <w:t>3</w:t>
            </w:r>
            <w:r w:rsidRPr="009B0D51">
              <w:rPr>
                <w:rFonts w:hint="eastAsia"/>
                <w:bCs/>
                <w:sz w:val="24"/>
                <w:szCs w:val="24"/>
              </w:rPr>
              <w:t>）</w:t>
            </w:r>
            <w:r w:rsidRPr="009B0D51">
              <w:rPr>
                <w:rFonts w:hint="eastAsia"/>
                <w:bCs/>
                <w:sz w:val="24"/>
                <w:szCs w:val="24"/>
              </w:rPr>
              <w:t>有严格的成品保护措施和制度</w:t>
            </w:r>
            <w:r w:rsidRPr="009B0D51">
              <w:rPr>
                <w:rFonts w:hint="eastAsia"/>
                <w:bCs/>
                <w:sz w:val="24"/>
                <w:szCs w:val="24"/>
              </w:rPr>
              <w:t>，</w:t>
            </w:r>
            <w:r w:rsidRPr="009B0D51">
              <w:rPr>
                <w:rFonts w:hint="eastAsia"/>
                <w:bCs/>
                <w:sz w:val="24"/>
                <w:szCs w:val="24"/>
              </w:rPr>
              <w:t>大小临时设施和各种材料、构件、半成品按平面布置堆放整齐</w:t>
            </w:r>
            <w:r w:rsidRPr="009B0D51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328CA3EF" w14:textId="515BE2AA" w:rsidR="00197BF0" w:rsidRPr="009B0D51" w:rsidRDefault="00197BF0" w:rsidP="009B0D51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9B0D51">
              <w:rPr>
                <w:rFonts w:hint="eastAsia"/>
                <w:bCs/>
                <w:sz w:val="24"/>
                <w:szCs w:val="24"/>
              </w:rPr>
              <w:t>（</w:t>
            </w:r>
            <w:r w:rsidRPr="009B0D51">
              <w:rPr>
                <w:rFonts w:hint="eastAsia"/>
                <w:bCs/>
                <w:sz w:val="24"/>
                <w:szCs w:val="24"/>
              </w:rPr>
              <w:t>4</w:t>
            </w:r>
            <w:r w:rsidRPr="009B0D51">
              <w:rPr>
                <w:rFonts w:hint="eastAsia"/>
                <w:bCs/>
                <w:sz w:val="24"/>
                <w:szCs w:val="24"/>
              </w:rPr>
              <w:t>）</w:t>
            </w:r>
            <w:r w:rsidRPr="009B0D51">
              <w:rPr>
                <w:rFonts w:hint="eastAsia"/>
                <w:bCs/>
                <w:sz w:val="24"/>
                <w:szCs w:val="24"/>
              </w:rPr>
              <w:t>施工现场平整</w:t>
            </w:r>
            <w:r w:rsidRPr="009B0D51">
              <w:rPr>
                <w:rFonts w:hint="eastAsia"/>
                <w:bCs/>
                <w:sz w:val="24"/>
                <w:szCs w:val="24"/>
              </w:rPr>
              <w:t>，</w:t>
            </w:r>
            <w:r w:rsidRPr="009B0D51">
              <w:rPr>
                <w:rFonts w:hint="eastAsia"/>
                <w:bCs/>
                <w:sz w:val="24"/>
                <w:szCs w:val="24"/>
              </w:rPr>
              <w:t>道路畅通</w:t>
            </w:r>
            <w:r w:rsidRPr="009B0D51">
              <w:rPr>
                <w:rFonts w:hint="eastAsia"/>
                <w:bCs/>
                <w:sz w:val="24"/>
                <w:szCs w:val="24"/>
              </w:rPr>
              <w:t>，</w:t>
            </w:r>
            <w:r w:rsidRPr="009B0D51">
              <w:rPr>
                <w:rFonts w:hint="eastAsia"/>
                <w:bCs/>
                <w:sz w:val="24"/>
                <w:szCs w:val="24"/>
              </w:rPr>
              <w:t>排水设施得当</w:t>
            </w:r>
            <w:r w:rsidRPr="009B0D51">
              <w:rPr>
                <w:rFonts w:hint="eastAsia"/>
                <w:bCs/>
                <w:sz w:val="24"/>
                <w:szCs w:val="24"/>
              </w:rPr>
              <w:t>，</w:t>
            </w:r>
            <w:r w:rsidRPr="009B0D51">
              <w:rPr>
                <w:rFonts w:hint="eastAsia"/>
                <w:bCs/>
                <w:sz w:val="24"/>
                <w:szCs w:val="24"/>
              </w:rPr>
              <w:t>水电路整齐</w:t>
            </w:r>
            <w:r w:rsidRPr="009B0D51">
              <w:rPr>
                <w:rFonts w:hint="eastAsia"/>
                <w:bCs/>
                <w:sz w:val="24"/>
                <w:szCs w:val="24"/>
              </w:rPr>
              <w:t>，</w:t>
            </w:r>
            <w:r w:rsidRPr="009B0D51">
              <w:rPr>
                <w:rFonts w:hint="eastAsia"/>
                <w:bCs/>
                <w:sz w:val="24"/>
                <w:szCs w:val="24"/>
              </w:rPr>
              <w:t>机具设备状况良好</w:t>
            </w:r>
            <w:r w:rsidRPr="009B0D51">
              <w:rPr>
                <w:rFonts w:hint="eastAsia"/>
                <w:bCs/>
                <w:sz w:val="24"/>
                <w:szCs w:val="24"/>
              </w:rPr>
              <w:t>，</w:t>
            </w:r>
            <w:r w:rsidRPr="009B0D51">
              <w:rPr>
                <w:rFonts w:hint="eastAsia"/>
                <w:bCs/>
                <w:sz w:val="24"/>
                <w:szCs w:val="24"/>
              </w:rPr>
              <w:t>使用合理</w:t>
            </w:r>
            <w:r w:rsidRPr="009B0D51">
              <w:rPr>
                <w:rFonts w:hint="eastAsia"/>
                <w:bCs/>
                <w:sz w:val="24"/>
                <w:szCs w:val="24"/>
              </w:rPr>
              <w:t>，</w:t>
            </w:r>
            <w:r w:rsidRPr="009B0D51">
              <w:rPr>
                <w:rFonts w:hint="eastAsia"/>
                <w:bCs/>
                <w:sz w:val="24"/>
                <w:szCs w:val="24"/>
              </w:rPr>
              <w:t>施工作业符合消防和安全要求</w:t>
            </w:r>
            <w:r w:rsidRPr="009B0D51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5879D825" w14:textId="031B6D7D" w:rsidR="00197BF0" w:rsidRPr="009B0D51" w:rsidRDefault="00197BF0" w:rsidP="009B0D51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9B0D51">
              <w:rPr>
                <w:rFonts w:hint="eastAsia"/>
                <w:bCs/>
                <w:sz w:val="24"/>
                <w:szCs w:val="24"/>
              </w:rPr>
              <w:t>（</w:t>
            </w:r>
            <w:r w:rsidRPr="009B0D51">
              <w:rPr>
                <w:rFonts w:hint="eastAsia"/>
                <w:bCs/>
                <w:sz w:val="24"/>
                <w:szCs w:val="24"/>
              </w:rPr>
              <w:t>5</w:t>
            </w:r>
            <w:r w:rsidRPr="009B0D51">
              <w:rPr>
                <w:rFonts w:hint="eastAsia"/>
                <w:bCs/>
                <w:sz w:val="24"/>
                <w:szCs w:val="24"/>
              </w:rPr>
              <w:t>）</w:t>
            </w:r>
            <w:r w:rsidRPr="009B0D51">
              <w:rPr>
                <w:rFonts w:hint="eastAsia"/>
                <w:bCs/>
                <w:sz w:val="24"/>
                <w:szCs w:val="24"/>
              </w:rPr>
              <w:t>搞好环境卫生管理</w:t>
            </w:r>
            <w:r w:rsidRPr="009B0D51">
              <w:rPr>
                <w:rFonts w:hint="eastAsia"/>
                <w:bCs/>
                <w:sz w:val="24"/>
                <w:szCs w:val="24"/>
              </w:rPr>
              <w:t>，</w:t>
            </w:r>
            <w:r w:rsidRPr="009B0D51">
              <w:rPr>
                <w:rFonts w:hint="eastAsia"/>
                <w:bCs/>
                <w:sz w:val="24"/>
                <w:szCs w:val="24"/>
              </w:rPr>
              <w:t>包括施工区、生活区环境卫生和食堂卫生管理</w:t>
            </w:r>
            <w:r w:rsidRPr="009B0D51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5640EDE1" w14:textId="78690758" w:rsidR="003145C0" w:rsidRPr="003145C0" w:rsidRDefault="00197BF0" w:rsidP="009B0D51">
            <w:pPr>
              <w:spacing w:line="360" w:lineRule="auto"/>
              <w:ind w:firstLineChars="200" w:firstLine="480"/>
              <w:rPr>
                <w:rFonts w:hint="eastAsia"/>
                <w:bCs/>
                <w:sz w:val="24"/>
                <w:szCs w:val="24"/>
              </w:rPr>
            </w:pPr>
            <w:r w:rsidRPr="009B0D51">
              <w:rPr>
                <w:rFonts w:hint="eastAsia"/>
                <w:bCs/>
                <w:sz w:val="24"/>
                <w:szCs w:val="24"/>
              </w:rPr>
              <w:t>（</w:t>
            </w:r>
            <w:r w:rsidRPr="009B0D51">
              <w:rPr>
                <w:rFonts w:hint="eastAsia"/>
                <w:bCs/>
                <w:sz w:val="24"/>
                <w:szCs w:val="24"/>
              </w:rPr>
              <w:t>6</w:t>
            </w:r>
            <w:r w:rsidRPr="009B0D51">
              <w:rPr>
                <w:rFonts w:hint="eastAsia"/>
                <w:bCs/>
                <w:sz w:val="24"/>
                <w:szCs w:val="24"/>
              </w:rPr>
              <w:t>）</w:t>
            </w:r>
            <w:r w:rsidRPr="009B0D51">
              <w:rPr>
                <w:rFonts w:hint="eastAsia"/>
                <w:bCs/>
                <w:sz w:val="24"/>
                <w:szCs w:val="24"/>
              </w:rPr>
              <w:t>文明施工应贯穿施工结束后的清场</w:t>
            </w:r>
            <w:r w:rsidRPr="009B0D51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39BFD5CC" w14:textId="64523612" w:rsidR="00EE2F09" w:rsidRDefault="002F6F53" w:rsidP="00EE2F09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. </w:t>
            </w:r>
            <w:r w:rsidR="00441D49" w:rsidRPr="00441D49">
              <w:rPr>
                <w:rFonts w:hint="eastAsia"/>
                <w:bCs/>
                <w:sz w:val="24"/>
                <w:szCs w:val="24"/>
              </w:rPr>
              <w:t>施工现场文明施工的措施</w:t>
            </w:r>
          </w:p>
          <w:p w14:paraId="0CF5346C" w14:textId="75746B98" w:rsidR="009D19AF" w:rsidRPr="009B6419" w:rsidRDefault="007A2F67" w:rsidP="009B6419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9B6419">
              <w:rPr>
                <w:rFonts w:hint="eastAsia"/>
                <w:bCs/>
                <w:sz w:val="24"/>
                <w:szCs w:val="24"/>
              </w:rPr>
              <w:t>（</w:t>
            </w:r>
            <w:r w:rsidRPr="009B6419">
              <w:rPr>
                <w:rFonts w:hint="eastAsia"/>
                <w:bCs/>
                <w:sz w:val="24"/>
                <w:szCs w:val="24"/>
              </w:rPr>
              <w:t>1</w:t>
            </w:r>
            <w:r w:rsidRPr="009B6419">
              <w:rPr>
                <w:rFonts w:hint="eastAsia"/>
                <w:bCs/>
                <w:sz w:val="24"/>
                <w:szCs w:val="24"/>
              </w:rPr>
              <w:t>）</w:t>
            </w:r>
            <w:r w:rsidR="009D19AF" w:rsidRPr="009B6419">
              <w:rPr>
                <w:rFonts w:hint="eastAsia"/>
                <w:bCs/>
                <w:sz w:val="24"/>
                <w:szCs w:val="24"/>
              </w:rPr>
              <w:t>加强现场文明施工的管理</w:t>
            </w:r>
            <w:r w:rsidR="009B6419" w:rsidRPr="009B6419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35E8C1C4" w14:textId="62315768" w:rsidR="009D19AF" w:rsidRPr="009B6419" w:rsidRDefault="009D19AF" w:rsidP="009B6419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9B6419">
              <w:rPr>
                <w:rFonts w:hint="eastAsia"/>
                <w:bCs/>
                <w:sz w:val="24"/>
                <w:szCs w:val="24"/>
              </w:rPr>
              <w:t>①建立文明施工的管理组织</w:t>
            </w:r>
            <w:r w:rsidR="009B6419" w:rsidRPr="009B6419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3D5E4E53" w14:textId="60B49FCD" w:rsidR="009D19AF" w:rsidRPr="009B6419" w:rsidRDefault="009D19AF" w:rsidP="009B6419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9B6419">
              <w:rPr>
                <w:rFonts w:hint="eastAsia"/>
                <w:bCs/>
                <w:sz w:val="24"/>
                <w:szCs w:val="24"/>
              </w:rPr>
              <w:t>②健全文明施工的管理制度</w:t>
            </w:r>
            <w:r w:rsidR="009B6419" w:rsidRPr="009B6419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65EFA2FD" w14:textId="7EFBF8F7" w:rsidR="009D19AF" w:rsidRPr="009B6419" w:rsidRDefault="009B6419" w:rsidP="009B6419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9B6419">
              <w:rPr>
                <w:rFonts w:hint="eastAsia"/>
                <w:bCs/>
                <w:sz w:val="24"/>
                <w:szCs w:val="24"/>
              </w:rPr>
              <w:t>（</w:t>
            </w:r>
            <w:r w:rsidRPr="009B6419">
              <w:rPr>
                <w:rFonts w:hint="eastAsia"/>
                <w:bCs/>
                <w:sz w:val="24"/>
                <w:szCs w:val="24"/>
              </w:rPr>
              <w:t>2</w:t>
            </w:r>
            <w:r w:rsidRPr="009B6419">
              <w:rPr>
                <w:rFonts w:hint="eastAsia"/>
                <w:bCs/>
                <w:sz w:val="24"/>
                <w:szCs w:val="24"/>
              </w:rPr>
              <w:t>）</w:t>
            </w:r>
            <w:r w:rsidR="009D19AF" w:rsidRPr="009B6419">
              <w:rPr>
                <w:rFonts w:hint="eastAsia"/>
                <w:bCs/>
                <w:sz w:val="24"/>
                <w:szCs w:val="24"/>
              </w:rPr>
              <w:t>落实现场文明施工的各项管理措施</w:t>
            </w:r>
            <w:r w:rsidRPr="009B6419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40F142F2" w14:textId="1A98FCA1" w:rsidR="00441D49" w:rsidRPr="009B6419" w:rsidRDefault="009D19AF" w:rsidP="009D19A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9B6419">
              <w:rPr>
                <w:rFonts w:hint="eastAsia"/>
                <w:bCs/>
                <w:sz w:val="24"/>
                <w:szCs w:val="24"/>
              </w:rPr>
              <w:t>①施工平面布置</w:t>
            </w:r>
            <w:r w:rsidR="009B6419" w:rsidRPr="009B6419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532053AC" w14:textId="12744466" w:rsidR="009D19AF" w:rsidRPr="009B6419" w:rsidRDefault="006A688D" w:rsidP="009D19A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9B6419">
              <w:rPr>
                <w:rFonts w:hint="eastAsia"/>
                <w:bCs/>
                <w:sz w:val="24"/>
                <w:szCs w:val="24"/>
              </w:rPr>
              <w:lastRenderedPageBreak/>
              <w:t>②现场围挡、标牌</w:t>
            </w:r>
            <w:r w:rsidR="009B6419" w:rsidRPr="009B6419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7F37A1C0" w14:textId="0D3BC405" w:rsidR="006A688D" w:rsidRPr="009B6419" w:rsidRDefault="00687E6F" w:rsidP="009D19A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9B6419">
              <w:rPr>
                <w:rFonts w:hint="eastAsia"/>
                <w:bCs/>
                <w:sz w:val="24"/>
                <w:szCs w:val="24"/>
              </w:rPr>
              <w:t>③施工场地</w:t>
            </w:r>
            <w:r w:rsidR="009B6419" w:rsidRPr="009B6419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1BE1CB23" w14:textId="392DB48E" w:rsidR="00687E6F" w:rsidRPr="009B6419" w:rsidRDefault="00F758B4" w:rsidP="009D19A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9B6419">
              <w:rPr>
                <w:rFonts w:hint="eastAsia"/>
                <w:bCs/>
                <w:sz w:val="24"/>
                <w:szCs w:val="24"/>
              </w:rPr>
              <w:t>④材料堆放、周转设备管理</w:t>
            </w:r>
            <w:r w:rsidRPr="009B6419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29746C40" w14:textId="06C12E83" w:rsidR="00F758B4" w:rsidRPr="009B6419" w:rsidRDefault="005D432B" w:rsidP="009D19A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9B6419">
              <w:rPr>
                <w:rFonts w:hint="eastAsia"/>
                <w:bCs/>
                <w:sz w:val="24"/>
                <w:szCs w:val="24"/>
              </w:rPr>
              <w:t>⑤现场生活设施</w:t>
            </w:r>
            <w:r w:rsidR="009B6419" w:rsidRPr="009B6419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35444CD0" w14:textId="3F9600EC" w:rsidR="005D432B" w:rsidRPr="009B6419" w:rsidRDefault="00714FBF" w:rsidP="009D19A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9B6419">
              <w:rPr>
                <w:rFonts w:hint="eastAsia"/>
                <w:bCs/>
                <w:sz w:val="24"/>
                <w:szCs w:val="24"/>
              </w:rPr>
              <w:t>⑥现场消防、防火管理</w:t>
            </w:r>
            <w:r w:rsidR="009B6419" w:rsidRPr="009B6419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75698A63" w14:textId="3B94CF68" w:rsidR="00BE4050" w:rsidRPr="009B6419" w:rsidRDefault="005005AD" w:rsidP="009D19A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9B6419">
              <w:rPr>
                <w:rFonts w:hint="eastAsia"/>
                <w:bCs/>
                <w:sz w:val="24"/>
                <w:szCs w:val="24"/>
              </w:rPr>
              <w:t>⑦医疗急救的管理</w:t>
            </w:r>
            <w:r w:rsidR="009B6419" w:rsidRPr="009B6419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4F49599A" w14:textId="169E4F97" w:rsidR="005005AD" w:rsidRPr="009B6419" w:rsidRDefault="006E085D" w:rsidP="009D19A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9B6419">
              <w:rPr>
                <w:rFonts w:hint="eastAsia"/>
                <w:bCs/>
                <w:sz w:val="24"/>
                <w:szCs w:val="24"/>
              </w:rPr>
              <w:t>⑧社区服务的管理</w:t>
            </w:r>
            <w:r w:rsidR="009B6419" w:rsidRPr="009B6419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68FD13D2" w14:textId="17402EF5" w:rsidR="006E085D" w:rsidRPr="009B6419" w:rsidRDefault="0062188C" w:rsidP="009D19AF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9B6419">
              <w:rPr>
                <w:rFonts w:hint="eastAsia"/>
                <w:bCs/>
                <w:sz w:val="24"/>
                <w:szCs w:val="24"/>
              </w:rPr>
              <w:t>⑨治安管理</w:t>
            </w:r>
            <w:r w:rsidR="009B6419" w:rsidRPr="009B6419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32411F44" w14:textId="41DDD761" w:rsidR="007A2F67" w:rsidRPr="009B6419" w:rsidRDefault="009B6419" w:rsidP="009B6419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="007A2F67" w:rsidRPr="009B6419">
              <w:rPr>
                <w:rFonts w:hint="eastAsia"/>
                <w:bCs/>
                <w:sz w:val="24"/>
                <w:szCs w:val="24"/>
              </w:rPr>
              <w:t>建立检查考核制度</w:t>
            </w:r>
            <w:r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5A0AD33F" w14:textId="47DBA2EA" w:rsidR="0062188C" w:rsidRDefault="009B6419" w:rsidP="007A2F67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="007A2F67" w:rsidRPr="009B6419">
              <w:rPr>
                <w:rFonts w:hint="eastAsia"/>
                <w:bCs/>
                <w:sz w:val="24"/>
                <w:szCs w:val="24"/>
              </w:rPr>
              <w:t>抓好文明施工建设</w:t>
            </w:r>
            <w:r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5005D149" w14:textId="06D2CBF4" w:rsidR="00820E3C" w:rsidRDefault="00820E3C" w:rsidP="007A2F67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6.3.2  </w:t>
            </w:r>
            <w:r w:rsidR="000A1F93" w:rsidRPr="000A1F93">
              <w:rPr>
                <w:rFonts w:hint="eastAsia"/>
                <w:bCs/>
                <w:sz w:val="24"/>
                <w:szCs w:val="24"/>
              </w:rPr>
              <w:t>施工现场环境保护</w:t>
            </w:r>
          </w:p>
          <w:p w14:paraId="5FE6FC5F" w14:textId="5E9E32C5" w:rsidR="000A1F93" w:rsidRDefault="003C4F81" w:rsidP="007A2F67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3C4F81">
              <w:rPr>
                <w:rFonts w:hint="eastAsia"/>
                <w:bCs/>
                <w:sz w:val="24"/>
                <w:szCs w:val="24"/>
              </w:rPr>
              <w:t>施工现场空气污染的防治措施</w:t>
            </w:r>
          </w:p>
          <w:p w14:paraId="6F757B00" w14:textId="4D0A9DBD" w:rsidR="007025C7" w:rsidRPr="00A202D2" w:rsidRDefault="00A077D0" w:rsidP="00A202D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1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施工现场垃圾渣土要及时清理出现场</w:t>
            </w:r>
            <w:r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3E64B972" w14:textId="5E5A675D" w:rsidR="007025C7" w:rsidRPr="00A202D2" w:rsidRDefault="00A077D0" w:rsidP="00A202D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2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高大建筑物清理施工垃圾时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要使用封闭式的容器或者采取其他措施处理高空废弃物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严禁凌空随意抛撒</w:t>
            </w:r>
            <w:r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392B174B" w14:textId="3645135E" w:rsidR="007025C7" w:rsidRPr="00A202D2" w:rsidRDefault="00A077D0" w:rsidP="00A202D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3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施工现场道路应指定专人定期洒水清扫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形成制度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防止道路扬尘</w:t>
            </w:r>
            <w:r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5E6171D3" w14:textId="15D45174" w:rsidR="007025C7" w:rsidRPr="00A202D2" w:rsidRDefault="00A077D0" w:rsidP="00A202D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4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对于细颗粒散体材料</w:t>
            </w: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如水泥、粉煤灰、白灰等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的运输、储存要注意遮盖密封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防止和减少飞扬</w:t>
            </w:r>
            <w:r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5B5885CA" w14:textId="3F13DDFB" w:rsidR="007025C7" w:rsidRPr="00A202D2" w:rsidRDefault="00A077D0" w:rsidP="00A202D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5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车辆开出工地要做到不带泥沙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基本做到不撒土、不扬尘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减少对周围环境污染</w:t>
            </w:r>
            <w:r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30FF0A5E" w14:textId="79A4C3C8" w:rsidR="007025C7" w:rsidRPr="00A202D2" w:rsidRDefault="00A077D0" w:rsidP="00A202D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6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除设有符合规定的装置外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禁止在施工现场焚烧油毡、橡胶、塑料、皮革、树叶枯草、各种包装物等废弃物品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以及其他会产生有毒、有害烟尘和恶臭气体的物质</w:t>
            </w:r>
            <w:r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433D87F2" w14:textId="2027B702" w:rsidR="007025C7" w:rsidRPr="00A202D2" w:rsidRDefault="00A077D0" w:rsidP="00A202D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7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机动车都要安装减少尾气排放的装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lastRenderedPageBreak/>
              <w:t>置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确保符合国家标准</w:t>
            </w:r>
            <w:r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39DB882C" w14:textId="4A934F8C" w:rsidR="007025C7" w:rsidRPr="00A202D2" w:rsidRDefault="00A077D0" w:rsidP="00A202D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8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工地茶炉应尽量采用电热水器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若只能使用烧煤茶炉和锅炉时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应选用消烟除尘型茶炉和锅炉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大灶应选用消烟节能回风炉灶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使烟尘降至允许排放范围为止</w:t>
            </w:r>
            <w:r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49448DCE" w14:textId="2CA23CA2" w:rsidR="007025C7" w:rsidRPr="00A202D2" w:rsidRDefault="00A077D0" w:rsidP="00A202D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9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大城市市区的建设工程已不容许搅拌混凝土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在容许设置搅拌站的工地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应将搅拌站封闭严密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并在进料仓上方安装除尘装置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采用可靠措施控制工地粉尘污染</w:t>
            </w:r>
            <w:r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760E879B" w14:textId="37080D45" w:rsidR="003C4F81" w:rsidRPr="00A202D2" w:rsidRDefault="00A077D0" w:rsidP="007025C7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1</w:t>
            </w:r>
            <w:r w:rsidRPr="00A202D2">
              <w:rPr>
                <w:bCs/>
                <w:sz w:val="24"/>
                <w:szCs w:val="24"/>
              </w:rPr>
              <w:t>0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拆除旧建筑物时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应适当洒水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防止扬尘</w:t>
            </w:r>
            <w:r w:rsidR="007025C7"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2406D368" w14:textId="526C4D65" w:rsidR="007025C7" w:rsidRPr="00A202D2" w:rsidRDefault="007025C7" w:rsidP="007025C7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2</w:t>
            </w:r>
            <w:r w:rsidRPr="00A202D2">
              <w:rPr>
                <w:bCs/>
                <w:sz w:val="24"/>
                <w:szCs w:val="24"/>
              </w:rPr>
              <w:t xml:space="preserve">. </w:t>
            </w:r>
            <w:r w:rsidR="00562E6E" w:rsidRPr="00A202D2">
              <w:rPr>
                <w:rFonts w:hint="eastAsia"/>
                <w:bCs/>
                <w:sz w:val="24"/>
                <w:szCs w:val="24"/>
              </w:rPr>
              <w:t>施工过程水污染的防治措施</w:t>
            </w:r>
          </w:p>
          <w:p w14:paraId="644DF0EB" w14:textId="7D158663" w:rsidR="00A87027" w:rsidRPr="00A202D2" w:rsidRDefault="00A077D0" w:rsidP="00A202D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1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禁止将有毒、有害废弃物作土方回填</w:t>
            </w:r>
            <w:r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7B6C6F86" w14:textId="59E72093" w:rsidR="00A87027" w:rsidRPr="00A202D2" w:rsidRDefault="00A077D0" w:rsidP="00A202D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2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施工现场搅拌站废水、现制水磨石的污水、电石</w:t>
            </w: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碳化钙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的污水必须经沉淀池沉淀合格后再排放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最好将</w:t>
            </w:r>
            <w:proofErr w:type="gramStart"/>
            <w:r w:rsidR="00A87027" w:rsidRPr="00A202D2">
              <w:rPr>
                <w:rFonts w:hint="eastAsia"/>
                <w:bCs/>
                <w:sz w:val="24"/>
                <w:szCs w:val="24"/>
              </w:rPr>
              <w:t>沉淀水</w:t>
            </w:r>
            <w:proofErr w:type="gramEnd"/>
            <w:r w:rsidR="00A87027" w:rsidRPr="00A202D2">
              <w:rPr>
                <w:rFonts w:hint="eastAsia"/>
                <w:bCs/>
                <w:sz w:val="24"/>
                <w:szCs w:val="24"/>
              </w:rPr>
              <w:t>用于工地洒水降尘或采取防治措施回收利用</w:t>
            </w:r>
            <w:r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26B9D56B" w14:textId="068F34FD" w:rsidR="00A87027" w:rsidRPr="00A202D2" w:rsidRDefault="00A077D0" w:rsidP="00A202D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3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现场存放油料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必须对库房地面进行防渗处理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如采用防渗混凝土地面、铺油措施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使用时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要采取防止油料跑、冒、滴、漏的措施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以免污染水体</w:t>
            </w:r>
            <w:r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4164656C" w14:textId="4694C726" w:rsidR="00A87027" w:rsidRPr="00A202D2" w:rsidRDefault="00A077D0" w:rsidP="00A202D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4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施工现场</w:t>
            </w:r>
            <w:r w:rsidRPr="00A202D2">
              <w:rPr>
                <w:rFonts w:hint="eastAsia"/>
                <w:bCs/>
                <w:sz w:val="24"/>
                <w:szCs w:val="24"/>
              </w:rPr>
              <w:t>1</w:t>
            </w:r>
            <w:r w:rsidRPr="00A202D2">
              <w:rPr>
                <w:bCs/>
                <w:sz w:val="24"/>
                <w:szCs w:val="24"/>
              </w:rPr>
              <w:t>00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人以上的临时食堂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污水排放时可设置简易有效的隔油池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定期清理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防止污染</w:t>
            </w:r>
            <w:r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141CEAAC" w14:textId="29D0DD34" w:rsidR="00A87027" w:rsidRPr="00A202D2" w:rsidRDefault="00A077D0" w:rsidP="00A202D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5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工地临时厕所、化粪池应采取防渗漏措施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中心城市施工现场的临时厕所可采用水冲式厕所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并有防蝇灭蛆措施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防止污染水体和环境</w:t>
            </w:r>
            <w:r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1FE1F289" w14:textId="77568F73" w:rsidR="00562E6E" w:rsidRPr="00A202D2" w:rsidRDefault="00A077D0" w:rsidP="00A87027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6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化学用品、外加剂等要妥善保管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库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lastRenderedPageBreak/>
              <w:t>内存放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A87027" w:rsidRPr="00A202D2">
              <w:rPr>
                <w:rFonts w:hint="eastAsia"/>
                <w:bCs/>
                <w:sz w:val="24"/>
                <w:szCs w:val="24"/>
              </w:rPr>
              <w:t>防止污染环境</w:t>
            </w:r>
            <w:r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7D3129FC" w14:textId="07B88E96" w:rsidR="00A87027" w:rsidRPr="00A202D2" w:rsidRDefault="00DC25DE" w:rsidP="00A87027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3</w:t>
            </w:r>
            <w:r w:rsidRPr="00A202D2">
              <w:rPr>
                <w:bCs/>
                <w:sz w:val="24"/>
                <w:szCs w:val="24"/>
              </w:rPr>
              <w:t xml:space="preserve">. </w:t>
            </w:r>
            <w:r w:rsidR="00A62E0F" w:rsidRPr="00A202D2">
              <w:rPr>
                <w:rFonts w:hint="eastAsia"/>
                <w:bCs/>
                <w:sz w:val="24"/>
                <w:szCs w:val="24"/>
              </w:rPr>
              <w:t>施工现场噪声的控制措施</w:t>
            </w:r>
          </w:p>
          <w:p w14:paraId="5774D9CE" w14:textId="6E497E0C" w:rsidR="00451C69" w:rsidRPr="00A202D2" w:rsidRDefault="00A077D0" w:rsidP="00A202D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1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451C69" w:rsidRPr="00A202D2">
              <w:rPr>
                <w:rFonts w:hint="eastAsia"/>
                <w:bCs/>
                <w:sz w:val="24"/>
                <w:szCs w:val="24"/>
              </w:rPr>
              <w:t>施工现场的搅拌机、固定式混凝土输送泵、电锯等强噪声机械设备应搭设封闭性机械棚</w:t>
            </w:r>
            <w:r w:rsidR="00A202D2"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451C69" w:rsidRPr="00A202D2">
              <w:rPr>
                <w:rFonts w:hint="eastAsia"/>
                <w:bCs/>
                <w:sz w:val="24"/>
                <w:szCs w:val="24"/>
              </w:rPr>
              <w:t>并尽可能远离居民区</w:t>
            </w:r>
            <w:r w:rsidR="00A202D2"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38D49133" w14:textId="220F8FE5" w:rsidR="00451C69" w:rsidRPr="00A202D2" w:rsidRDefault="00A202D2" w:rsidP="00A202D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2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451C69" w:rsidRPr="00A202D2">
              <w:rPr>
                <w:rFonts w:hint="eastAsia"/>
                <w:bCs/>
                <w:sz w:val="24"/>
                <w:szCs w:val="24"/>
              </w:rPr>
              <w:t>尽量选用低噪声或备有消声降噪设备的机械</w:t>
            </w:r>
            <w:r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7D9CE181" w14:textId="4FBFBD9A" w:rsidR="00451C69" w:rsidRPr="00A202D2" w:rsidRDefault="00A202D2" w:rsidP="00A202D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3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451C69" w:rsidRPr="00A202D2">
              <w:rPr>
                <w:rFonts w:hint="eastAsia"/>
                <w:bCs/>
                <w:sz w:val="24"/>
                <w:szCs w:val="24"/>
              </w:rPr>
              <w:t>凡在居民密集区进行强噪声施工作业时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451C69" w:rsidRPr="00A202D2">
              <w:rPr>
                <w:rFonts w:hint="eastAsia"/>
                <w:bCs/>
                <w:sz w:val="24"/>
                <w:szCs w:val="24"/>
              </w:rPr>
              <w:t>要严格控制施工作业时间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451C69" w:rsidRPr="00A202D2">
              <w:rPr>
                <w:rFonts w:hint="eastAsia"/>
                <w:bCs/>
                <w:sz w:val="24"/>
                <w:szCs w:val="24"/>
              </w:rPr>
              <w:t>晚间作业不超过</w:t>
            </w:r>
            <w:r w:rsidRPr="00A202D2">
              <w:rPr>
                <w:rFonts w:hint="eastAsia"/>
                <w:bCs/>
                <w:sz w:val="24"/>
                <w:szCs w:val="24"/>
              </w:rPr>
              <w:t>2</w:t>
            </w:r>
            <w:r w:rsidRPr="00A202D2">
              <w:rPr>
                <w:bCs/>
                <w:sz w:val="24"/>
                <w:szCs w:val="24"/>
              </w:rPr>
              <w:t>2</w:t>
            </w:r>
            <w:r w:rsidR="00451C69" w:rsidRPr="00A202D2">
              <w:rPr>
                <w:rFonts w:hint="eastAsia"/>
                <w:bCs/>
                <w:sz w:val="24"/>
                <w:szCs w:val="24"/>
              </w:rPr>
              <w:t>时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451C69" w:rsidRPr="00A202D2">
              <w:rPr>
                <w:rFonts w:hint="eastAsia"/>
                <w:bCs/>
                <w:sz w:val="24"/>
                <w:szCs w:val="24"/>
              </w:rPr>
              <w:t>早晨作业不早于</w:t>
            </w:r>
            <w:r w:rsidRPr="00A202D2">
              <w:rPr>
                <w:rFonts w:hint="eastAsia"/>
                <w:bCs/>
                <w:sz w:val="24"/>
                <w:szCs w:val="24"/>
              </w:rPr>
              <w:t>6</w:t>
            </w:r>
            <w:r w:rsidR="00451C69" w:rsidRPr="00A202D2">
              <w:rPr>
                <w:rFonts w:hint="eastAsia"/>
                <w:bCs/>
                <w:sz w:val="24"/>
                <w:szCs w:val="24"/>
              </w:rPr>
              <w:t>时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451C69" w:rsidRPr="00A202D2">
              <w:rPr>
                <w:rFonts w:hint="eastAsia"/>
                <w:bCs/>
                <w:sz w:val="24"/>
                <w:szCs w:val="24"/>
              </w:rPr>
              <w:t>特殊情况下需昼夜施工时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451C69" w:rsidRPr="00A202D2">
              <w:rPr>
                <w:rFonts w:hint="eastAsia"/>
                <w:bCs/>
                <w:sz w:val="24"/>
                <w:szCs w:val="24"/>
              </w:rPr>
              <w:t>应尽量采取降噪措施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451C69" w:rsidRPr="00A202D2">
              <w:rPr>
                <w:rFonts w:hint="eastAsia"/>
                <w:bCs/>
                <w:sz w:val="24"/>
                <w:szCs w:val="24"/>
              </w:rPr>
              <w:t>并会同建设单位做好周围居民的工作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451C69" w:rsidRPr="00A202D2">
              <w:rPr>
                <w:rFonts w:hint="eastAsia"/>
                <w:bCs/>
                <w:sz w:val="24"/>
                <w:szCs w:val="24"/>
              </w:rPr>
              <w:t>同时报工地所在的环保部门备案后方可施工</w:t>
            </w:r>
            <w:r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4E42B9ED" w14:textId="65C02CE5" w:rsidR="00A62E0F" w:rsidRPr="00A202D2" w:rsidRDefault="00A202D2" w:rsidP="00451C69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bCs/>
                <w:sz w:val="24"/>
                <w:szCs w:val="24"/>
              </w:rPr>
              <w:t>4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451C69" w:rsidRPr="00A202D2">
              <w:rPr>
                <w:rFonts w:hint="eastAsia"/>
                <w:bCs/>
                <w:sz w:val="24"/>
                <w:szCs w:val="24"/>
              </w:rPr>
              <w:t>施工现场要严格控制人为的大声喧哗</w:t>
            </w:r>
            <w:r w:rsidRPr="00A202D2">
              <w:rPr>
                <w:rFonts w:hint="eastAsia"/>
                <w:bCs/>
                <w:sz w:val="24"/>
                <w:szCs w:val="24"/>
              </w:rPr>
              <w:t>，</w:t>
            </w:r>
            <w:r w:rsidR="00451C69" w:rsidRPr="00A202D2">
              <w:rPr>
                <w:rFonts w:hint="eastAsia"/>
                <w:bCs/>
                <w:sz w:val="24"/>
                <w:szCs w:val="24"/>
              </w:rPr>
              <w:t>增强施工人员防噪声扰民的自觉意识</w:t>
            </w:r>
            <w:r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7B677523" w14:textId="3256A444" w:rsidR="00451C69" w:rsidRPr="00A202D2" w:rsidRDefault="00D46984" w:rsidP="00451C69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4</w:t>
            </w:r>
            <w:r w:rsidRPr="00A202D2">
              <w:rPr>
                <w:bCs/>
                <w:sz w:val="24"/>
                <w:szCs w:val="24"/>
              </w:rPr>
              <w:t xml:space="preserve">. </w:t>
            </w:r>
            <w:r w:rsidRPr="00A202D2">
              <w:rPr>
                <w:rFonts w:hint="eastAsia"/>
                <w:bCs/>
                <w:sz w:val="24"/>
                <w:szCs w:val="24"/>
              </w:rPr>
              <w:t xml:space="preserve">固体废物的处理　</w:t>
            </w:r>
          </w:p>
          <w:p w14:paraId="40E88C43" w14:textId="760B1CE9" w:rsidR="0098330D" w:rsidRPr="00A202D2" w:rsidRDefault="00A202D2" w:rsidP="00451C69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1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9A5526" w:rsidRPr="00A202D2">
              <w:rPr>
                <w:rFonts w:hint="eastAsia"/>
                <w:bCs/>
                <w:sz w:val="24"/>
                <w:szCs w:val="24"/>
              </w:rPr>
              <w:t>回收利用</w:t>
            </w:r>
            <w:r w:rsidR="009A5526"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0CBA3C68" w14:textId="44A45B6A" w:rsidR="009A5526" w:rsidRPr="00A202D2" w:rsidRDefault="00A202D2" w:rsidP="00451C69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2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0E3329" w:rsidRPr="00A202D2">
              <w:rPr>
                <w:rFonts w:hint="eastAsia"/>
                <w:bCs/>
                <w:sz w:val="24"/>
                <w:szCs w:val="24"/>
              </w:rPr>
              <w:t>减量化处理</w:t>
            </w:r>
            <w:r w:rsidR="000E3329"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554D3D3A" w14:textId="27450D92" w:rsidR="000E3329" w:rsidRPr="00A202D2" w:rsidRDefault="00A202D2" w:rsidP="00451C69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3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5F6033" w:rsidRPr="00A202D2">
              <w:rPr>
                <w:rFonts w:hint="eastAsia"/>
                <w:bCs/>
                <w:sz w:val="24"/>
                <w:szCs w:val="24"/>
              </w:rPr>
              <w:t>焚烧</w:t>
            </w:r>
            <w:r w:rsidR="005F6033"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725E516F" w14:textId="23663E0E" w:rsidR="005F6033" w:rsidRPr="00A202D2" w:rsidRDefault="00A202D2" w:rsidP="00451C69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4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2028DB" w:rsidRPr="00A202D2">
              <w:rPr>
                <w:rFonts w:hint="eastAsia"/>
                <w:bCs/>
                <w:sz w:val="24"/>
                <w:szCs w:val="24"/>
              </w:rPr>
              <w:t>稳定和固化</w:t>
            </w:r>
            <w:r w:rsidR="002028DB"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7596E4E1" w14:textId="65F66A6C" w:rsidR="002028DB" w:rsidRPr="00A202D2" w:rsidRDefault="00A202D2" w:rsidP="00451C69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02D2">
              <w:rPr>
                <w:rFonts w:hint="eastAsia"/>
                <w:bCs/>
                <w:sz w:val="24"/>
                <w:szCs w:val="24"/>
              </w:rPr>
              <w:t>（</w:t>
            </w:r>
            <w:r w:rsidRPr="00A202D2">
              <w:rPr>
                <w:rFonts w:hint="eastAsia"/>
                <w:bCs/>
                <w:sz w:val="24"/>
                <w:szCs w:val="24"/>
              </w:rPr>
              <w:t>5</w:t>
            </w:r>
            <w:r w:rsidRPr="00A202D2">
              <w:rPr>
                <w:rFonts w:hint="eastAsia"/>
                <w:bCs/>
                <w:sz w:val="24"/>
                <w:szCs w:val="24"/>
              </w:rPr>
              <w:t>）</w:t>
            </w:r>
            <w:r w:rsidR="00860AEB" w:rsidRPr="00A202D2">
              <w:rPr>
                <w:rFonts w:hint="eastAsia"/>
                <w:bCs/>
                <w:sz w:val="24"/>
                <w:szCs w:val="24"/>
              </w:rPr>
              <w:t>填埋</w:t>
            </w:r>
            <w:r w:rsidR="00860AEB" w:rsidRPr="00A202D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3094D058" w14:textId="446B0088" w:rsidR="00860AEB" w:rsidRDefault="005603FB" w:rsidP="00451C69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5603FB">
              <w:rPr>
                <w:rFonts w:hint="eastAsia"/>
                <w:bCs/>
                <w:sz w:val="24"/>
                <w:szCs w:val="24"/>
              </w:rPr>
              <w:t>6.4</w:t>
            </w:r>
            <w:r w:rsidRPr="005603FB">
              <w:rPr>
                <w:rFonts w:hint="eastAsia"/>
                <w:bCs/>
                <w:sz w:val="24"/>
                <w:szCs w:val="24"/>
              </w:rPr>
              <w:t xml:space="preserve">　安全事故分类与处理</w:t>
            </w:r>
          </w:p>
          <w:p w14:paraId="0875E07E" w14:textId="77777777" w:rsidR="00296DF1" w:rsidRPr="00296DF1" w:rsidRDefault="00296DF1" w:rsidP="00296DF1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296DF1">
              <w:rPr>
                <w:bCs/>
                <w:sz w:val="24"/>
                <w:szCs w:val="24"/>
              </w:rPr>
              <w:t>6.4.1</w:t>
            </w:r>
            <w:r w:rsidRPr="00296DF1">
              <w:rPr>
                <w:rFonts w:hint="eastAsia"/>
                <w:bCs/>
                <w:sz w:val="24"/>
                <w:szCs w:val="24"/>
              </w:rPr>
              <w:t xml:space="preserve">　安全事故的分类</w:t>
            </w:r>
          </w:p>
          <w:p w14:paraId="4AF71790" w14:textId="1A59E338" w:rsidR="00A834D3" w:rsidRPr="00A834D3" w:rsidRDefault="00A834D3" w:rsidP="00A834D3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A834D3">
              <w:rPr>
                <w:rFonts w:hint="eastAsia"/>
                <w:bCs/>
                <w:sz w:val="24"/>
                <w:szCs w:val="24"/>
              </w:rPr>
              <w:t>按事故发生的原因分类</w:t>
            </w:r>
          </w:p>
          <w:p w14:paraId="044FD8AA" w14:textId="6D3845F4" w:rsidR="00A834D3" w:rsidRPr="00A834D3" w:rsidRDefault="00A834D3" w:rsidP="00A834D3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834D3">
              <w:rPr>
                <w:rFonts w:hint="eastAsia"/>
                <w:bCs/>
                <w:sz w:val="24"/>
                <w:szCs w:val="24"/>
              </w:rPr>
              <w:t>根据</w:t>
            </w:r>
            <w:r>
              <w:rPr>
                <w:rFonts w:hint="eastAsia"/>
                <w:bCs/>
                <w:sz w:val="24"/>
                <w:szCs w:val="24"/>
              </w:rPr>
              <w:t>《</w:t>
            </w:r>
            <w:r w:rsidRPr="00A834D3">
              <w:rPr>
                <w:rFonts w:hint="eastAsia"/>
                <w:bCs/>
                <w:sz w:val="24"/>
                <w:szCs w:val="24"/>
              </w:rPr>
              <w:t>企业职工伤亡事故分类标准</w:t>
            </w:r>
            <w:r>
              <w:rPr>
                <w:rFonts w:hint="eastAsia"/>
                <w:bCs/>
                <w:sz w:val="24"/>
                <w:szCs w:val="24"/>
              </w:rPr>
              <w:t>》</w:t>
            </w:r>
            <w:r w:rsidRPr="00A834D3">
              <w:rPr>
                <w:rFonts w:hint="eastAsia"/>
                <w:bCs/>
                <w:sz w:val="24"/>
                <w:szCs w:val="24"/>
              </w:rPr>
              <w:t>将事故类别分为</w:t>
            </w: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0</w:t>
            </w:r>
            <w:r w:rsidRPr="00A834D3">
              <w:rPr>
                <w:rFonts w:hint="eastAsia"/>
                <w:bCs/>
                <w:sz w:val="24"/>
                <w:szCs w:val="24"/>
              </w:rPr>
              <w:t>类，即物体打击、车辆伤害、机械伤害、起重伤害、触电、淹溺、灼烫、火灾、高处坠落、坍塌、冒顶片帮、透水、放炮、瓦斯爆炸、火药爆炸、锅炉爆炸、容器爆炸、其他爆</w:t>
            </w:r>
            <w:r w:rsidRPr="00A834D3">
              <w:rPr>
                <w:rFonts w:hint="eastAsia"/>
                <w:bCs/>
                <w:sz w:val="24"/>
                <w:szCs w:val="24"/>
              </w:rPr>
              <w:lastRenderedPageBreak/>
              <w:t>炸、中毒和窒息、其他伤害。</w:t>
            </w:r>
          </w:p>
          <w:p w14:paraId="0637B413" w14:textId="7EEF5757" w:rsidR="00A834D3" w:rsidRPr="00A834D3" w:rsidRDefault="00A834D3" w:rsidP="00A834D3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A834D3">
              <w:rPr>
                <w:rFonts w:hint="eastAsia"/>
                <w:bCs/>
                <w:sz w:val="24"/>
                <w:szCs w:val="24"/>
              </w:rPr>
              <w:t>按事故严重程度分类</w:t>
            </w:r>
          </w:p>
          <w:p w14:paraId="2203E6DD" w14:textId="53F54AB9" w:rsidR="00A834D3" w:rsidRPr="00A834D3" w:rsidRDefault="00A834D3" w:rsidP="00A834D3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Pr="00A834D3">
              <w:rPr>
                <w:rFonts w:hint="eastAsia"/>
                <w:bCs/>
                <w:sz w:val="24"/>
                <w:szCs w:val="24"/>
              </w:rPr>
              <w:t>特别重大事故</w:t>
            </w:r>
            <w:r w:rsidRPr="00A834D3">
              <w:rPr>
                <w:rFonts w:hint="eastAsia"/>
                <w:bCs/>
                <w:sz w:val="24"/>
                <w:szCs w:val="24"/>
              </w:rPr>
              <w:t xml:space="preserve"> </w:t>
            </w:r>
          </w:p>
          <w:p w14:paraId="0ABC7B57" w14:textId="139BD09E" w:rsidR="00A834D3" w:rsidRPr="00A834D3" w:rsidRDefault="00A834D3" w:rsidP="00A834D3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Pr="00A834D3">
              <w:rPr>
                <w:rFonts w:hint="eastAsia"/>
                <w:bCs/>
                <w:sz w:val="24"/>
                <w:szCs w:val="24"/>
              </w:rPr>
              <w:t>重大事故</w:t>
            </w:r>
          </w:p>
          <w:p w14:paraId="7BD45DEB" w14:textId="34BC0602" w:rsidR="00A834D3" w:rsidRPr="00A834D3" w:rsidRDefault="00A834D3" w:rsidP="00A834D3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Pr="00A834D3">
              <w:rPr>
                <w:rFonts w:hint="eastAsia"/>
                <w:bCs/>
                <w:sz w:val="24"/>
                <w:szCs w:val="24"/>
              </w:rPr>
              <w:t>较大事故</w:t>
            </w:r>
            <w:r w:rsidRPr="00A834D3">
              <w:rPr>
                <w:rFonts w:hint="eastAsia"/>
                <w:bCs/>
                <w:sz w:val="24"/>
                <w:szCs w:val="24"/>
              </w:rPr>
              <w:t xml:space="preserve"> </w:t>
            </w:r>
          </w:p>
          <w:p w14:paraId="580041C3" w14:textId="32E432A2" w:rsidR="005603FB" w:rsidRDefault="00A834D3" w:rsidP="00A834D3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Pr="00A834D3">
              <w:rPr>
                <w:rFonts w:hint="eastAsia"/>
                <w:bCs/>
                <w:sz w:val="24"/>
                <w:szCs w:val="24"/>
              </w:rPr>
              <w:t>一般事故</w:t>
            </w:r>
          </w:p>
          <w:p w14:paraId="7777393B" w14:textId="165A103C" w:rsidR="00680BD9" w:rsidRDefault="004C5447" w:rsidP="00A834D3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6.4.2  </w:t>
            </w:r>
            <w:r w:rsidR="00333973" w:rsidRPr="00333973">
              <w:rPr>
                <w:rFonts w:hint="eastAsia"/>
                <w:bCs/>
                <w:sz w:val="24"/>
                <w:szCs w:val="24"/>
              </w:rPr>
              <w:t>建设工程安全事故处理</w:t>
            </w:r>
          </w:p>
          <w:p w14:paraId="4DFCC22D" w14:textId="7463DC74" w:rsidR="005E5336" w:rsidRDefault="005E5336" w:rsidP="005E5336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5E5336">
              <w:rPr>
                <w:rFonts w:hint="eastAsia"/>
                <w:bCs/>
                <w:sz w:val="24"/>
                <w:szCs w:val="24"/>
              </w:rPr>
              <w:t>事故处理的原则</w:t>
            </w:r>
          </w:p>
          <w:p w14:paraId="517B4CE9" w14:textId="6E562D3B" w:rsidR="006B3852" w:rsidRPr="006B3852" w:rsidRDefault="006B3852" w:rsidP="006B385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6B3852">
              <w:rPr>
                <w:rFonts w:hint="eastAsia"/>
                <w:bCs/>
                <w:sz w:val="24"/>
                <w:szCs w:val="24"/>
              </w:rPr>
              <w:t>国家对事故发生后的“四不放过”处理原则</w:t>
            </w:r>
            <w:r w:rsidRPr="006B3852">
              <w:rPr>
                <w:rFonts w:hint="eastAsia"/>
                <w:bCs/>
                <w:sz w:val="24"/>
                <w:szCs w:val="24"/>
              </w:rPr>
              <w:t>，</w:t>
            </w:r>
            <w:r w:rsidRPr="006B3852">
              <w:rPr>
                <w:rFonts w:hint="eastAsia"/>
                <w:bCs/>
                <w:sz w:val="24"/>
                <w:szCs w:val="24"/>
              </w:rPr>
              <w:t>其具体内容如下</w:t>
            </w:r>
            <w:r w:rsidRPr="006B385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02426F66" w14:textId="67233224" w:rsidR="006B3852" w:rsidRPr="006B3852" w:rsidRDefault="006B3852" w:rsidP="006B385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6B3852">
              <w:rPr>
                <w:rFonts w:hint="eastAsia"/>
                <w:bCs/>
                <w:sz w:val="24"/>
                <w:szCs w:val="24"/>
              </w:rPr>
              <w:t>（</w:t>
            </w:r>
            <w:r w:rsidRPr="006B3852">
              <w:rPr>
                <w:rFonts w:hint="eastAsia"/>
                <w:bCs/>
                <w:sz w:val="24"/>
                <w:szCs w:val="24"/>
              </w:rPr>
              <w:t>1</w:t>
            </w:r>
            <w:r w:rsidRPr="006B3852">
              <w:rPr>
                <w:rFonts w:hint="eastAsia"/>
                <w:bCs/>
                <w:sz w:val="24"/>
                <w:szCs w:val="24"/>
              </w:rPr>
              <w:t>）</w:t>
            </w:r>
            <w:r w:rsidRPr="006B3852">
              <w:rPr>
                <w:rFonts w:hint="eastAsia"/>
                <w:bCs/>
                <w:sz w:val="24"/>
                <w:szCs w:val="24"/>
              </w:rPr>
              <w:t>事故原因未查清不放过</w:t>
            </w:r>
            <w:r w:rsidRPr="006B385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49B84CFC" w14:textId="0554955F" w:rsidR="006B3852" w:rsidRPr="006B3852" w:rsidRDefault="006B3852" w:rsidP="006B385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6B3852">
              <w:rPr>
                <w:rFonts w:hint="eastAsia"/>
                <w:bCs/>
                <w:sz w:val="24"/>
                <w:szCs w:val="24"/>
              </w:rPr>
              <w:t>（</w:t>
            </w:r>
            <w:r w:rsidRPr="006B3852">
              <w:rPr>
                <w:rFonts w:hint="eastAsia"/>
                <w:bCs/>
                <w:sz w:val="24"/>
                <w:szCs w:val="24"/>
              </w:rPr>
              <w:t>2</w:t>
            </w:r>
            <w:r w:rsidRPr="006B3852">
              <w:rPr>
                <w:rFonts w:hint="eastAsia"/>
                <w:bCs/>
                <w:sz w:val="24"/>
                <w:szCs w:val="24"/>
              </w:rPr>
              <w:t>）</w:t>
            </w:r>
            <w:r w:rsidRPr="006B3852">
              <w:rPr>
                <w:rFonts w:hint="eastAsia"/>
                <w:bCs/>
                <w:sz w:val="24"/>
                <w:szCs w:val="24"/>
              </w:rPr>
              <w:t>事故责任人未受到处理不放过</w:t>
            </w:r>
            <w:r w:rsidRPr="006B385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3E6E2A7A" w14:textId="27785987" w:rsidR="006B3852" w:rsidRPr="006B3852" w:rsidRDefault="006B3852" w:rsidP="006B385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6B3852">
              <w:rPr>
                <w:rFonts w:hint="eastAsia"/>
                <w:bCs/>
                <w:sz w:val="24"/>
                <w:szCs w:val="24"/>
              </w:rPr>
              <w:t>（</w:t>
            </w:r>
            <w:r w:rsidRPr="006B3852">
              <w:rPr>
                <w:rFonts w:hint="eastAsia"/>
                <w:bCs/>
                <w:sz w:val="24"/>
                <w:szCs w:val="24"/>
              </w:rPr>
              <w:t>3</w:t>
            </w:r>
            <w:r w:rsidRPr="006B3852">
              <w:rPr>
                <w:rFonts w:hint="eastAsia"/>
                <w:bCs/>
                <w:sz w:val="24"/>
                <w:szCs w:val="24"/>
              </w:rPr>
              <w:t>）</w:t>
            </w:r>
            <w:r w:rsidRPr="006B3852">
              <w:rPr>
                <w:rFonts w:hint="eastAsia"/>
                <w:bCs/>
                <w:sz w:val="24"/>
                <w:szCs w:val="24"/>
              </w:rPr>
              <w:t>事故责任人和周围群众没有受到教育不放过</w:t>
            </w:r>
            <w:r w:rsidRPr="006B385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360D4008" w14:textId="3D4B941F" w:rsidR="005E5336" w:rsidRPr="005E5336" w:rsidRDefault="006B3852" w:rsidP="006B3852">
            <w:pPr>
              <w:spacing w:line="360" w:lineRule="auto"/>
              <w:ind w:firstLineChars="200" w:firstLine="480"/>
              <w:rPr>
                <w:rFonts w:hint="eastAsia"/>
                <w:bCs/>
                <w:sz w:val="24"/>
                <w:szCs w:val="24"/>
              </w:rPr>
            </w:pPr>
            <w:r w:rsidRPr="006B3852">
              <w:rPr>
                <w:rFonts w:hint="eastAsia"/>
                <w:bCs/>
                <w:sz w:val="24"/>
                <w:szCs w:val="24"/>
              </w:rPr>
              <w:t>（</w:t>
            </w:r>
            <w:r w:rsidRPr="006B3852">
              <w:rPr>
                <w:rFonts w:hint="eastAsia"/>
                <w:bCs/>
                <w:sz w:val="24"/>
                <w:szCs w:val="24"/>
              </w:rPr>
              <w:t>4</w:t>
            </w:r>
            <w:r w:rsidRPr="006B3852">
              <w:rPr>
                <w:rFonts w:hint="eastAsia"/>
                <w:bCs/>
                <w:sz w:val="24"/>
                <w:szCs w:val="24"/>
              </w:rPr>
              <w:t>）</w:t>
            </w:r>
            <w:r w:rsidRPr="006B3852">
              <w:rPr>
                <w:rFonts w:hint="eastAsia"/>
                <w:bCs/>
                <w:sz w:val="24"/>
                <w:szCs w:val="24"/>
              </w:rPr>
              <w:t>事故没有指定切实可行的整改措施不放过</w:t>
            </w:r>
            <w:r w:rsidRPr="006B3852"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74B21ABA" w14:textId="045053D5" w:rsidR="005E5336" w:rsidRPr="005E5336" w:rsidRDefault="006B3852" w:rsidP="005E5336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. </w:t>
            </w:r>
            <w:r w:rsidR="005E5336" w:rsidRPr="005E5336">
              <w:rPr>
                <w:rFonts w:hint="eastAsia"/>
                <w:bCs/>
                <w:sz w:val="24"/>
                <w:szCs w:val="24"/>
              </w:rPr>
              <w:t>建设工程安全事故处理程序</w:t>
            </w:r>
          </w:p>
          <w:p w14:paraId="6FB83E5D" w14:textId="10A2C03C" w:rsidR="005E5336" w:rsidRPr="005E5336" w:rsidRDefault="006B3852" w:rsidP="006B385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="005E5336" w:rsidRPr="005E5336">
              <w:rPr>
                <w:rFonts w:hint="eastAsia"/>
                <w:bCs/>
                <w:sz w:val="24"/>
                <w:szCs w:val="24"/>
              </w:rPr>
              <w:t>按规定向有关部门报告事故情况。</w:t>
            </w:r>
          </w:p>
          <w:p w14:paraId="0A3D6C1A" w14:textId="7CCF3CBF" w:rsidR="005E5336" w:rsidRPr="005E5336" w:rsidRDefault="006B3852" w:rsidP="006B385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="005E5336" w:rsidRPr="005E5336">
              <w:rPr>
                <w:rFonts w:hint="eastAsia"/>
                <w:bCs/>
                <w:sz w:val="24"/>
                <w:szCs w:val="24"/>
              </w:rPr>
              <w:t>组织调查组，开展事故调查</w:t>
            </w:r>
          </w:p>
          <w:p w14:paraId="7168CDBA" w14:textId="603F6CB4" w:rsidR="005E5336" w:rsidRPr="005E5336" w:rsidRDefault="006B3852" w:rsidP="006B385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="005E5336" w:rsidRPr="005E5336">
              <w:rPr>
                <w:rFonts w:hint="eastAsia"/>
                <w:bCs/>
                <w:sz w:val="24"/>
                <w:szCs w:val="24"/>
              </w:rPr>
              <w:t>现场勘查。</w:t>
            </w:r>
          </w:p>
          <w:p w14:paraId="5CA93FD2" w14:textId="1288C336" w:rsidR="005E5336" w:rsidRPr="005E5336" w:rsidRDefault="006B3852" w:rsidP="006B385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="005E5336" w:rsidRPr="005E5336">
              <w:rPr>
                <w:rFonts w:hint="eastAsia"/>
                <w:bCs/>
                <w:sz w:val="24"/>
                <w:szCs w:val="24"/>
              </w:rPr>
              <w:t>分析事故原因</w:t>
            </w:r>
            <w:r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640240D1" w14:textId="195C6B7F" w:rsidR="005E5336" w:rsidRPr="005E5336" w:rsidRDefault="006B3852" w:rsidP="006B385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5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="005E5336" w:rsidRPr="005E5336">
              <w:rPr>
                <w:rFonts w:hint="eastAsia"/>
                <w:bCs/>
                <w:sz w:val="24"/>
                <w:szCs w:val="24"/>
              </w:rPr>
              <w:t>定预防措施</w:t>
            </w:r>
            <w:r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457D707C" w14:textId="7187B702" w:rsidR="005E5336" w:rsidRPr="005E5336" w:rsidRDefault="006B3852" w:rsidP="006B385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6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="005E5336" w:rsidRPr="005E5336">
              <w:rPr>
                <w:rFonts w:hint="eastAsia"/>
                <w:bCs/>
                <w:sz w:val="24"/>
                <w:szCs w:val="24"/>
              </w:rPr>
              <w:t>提交事故调查报告</w:t>
            </w:r>
            <w:r>
              <w:rPr>
                <w:rFonts w:hint="eastAsia"/>
                <w:bCs/>
                <w:sz w:val="24"/>
                <w:szCs w:val="24"/>
              </w:rPr>
              <w:t>。</w:t>
            </w:r>
          </w:p>
          <w:p w14:paraId="5B494B0C" w14:textId="43E1A02F" w:rsidR="00063315" w:rsidRDefault="006B3852" w:rsidP="00FC27ED">
            <w:pPr>
              <w:spacing w:line="360" w:lineRule="auto"/>
              <w:ind w:firstLineChars="200" w:firstLine="480"/>
              <w:rPr>
                <w:rFonts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7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="005E5336" w:rsidRPr="005E5336">
              <w:rPr>
                <w:rFonts w:hint="eastAsia"/>
                <w:bCs/>
                <w:sz w:val="24"/>
                <w:szCs w:val="24"/>
              </w:rPr>
              <w:t>事故的审理和结案</w:t>
            </w:r>
            <w:r>
              <w:rPr>
                <w:rFonts w:hint="eastAsia"/>
                <w:bCs/>
                <w:sz w:val="24"/>
                <w:szCs w:val="24"/>
              </w:rPr>
              <w:t>。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E8CC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A7FA0FE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D5003AB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1A99755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21F540C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6E824BB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2D5E1A3" w14:textId="77777777" w:rsidR="00063315" w:rsidRDefault="00063315" w:rsidP="00F71D8A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423E23E6" w14:textId="77777777" w:rsidR="00063315" w:rsidRDefault="00063315" w:rsidP="00F71D8A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64F407CB" w14:textId="77777777" w:rsidR="00063315" w:rsidRDefault="00063315" w:rsidP="00F71D8A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00DBDD67" w14:textId="77777777" w:rsidR="00063315" w:rsidRDefault="00063315" w:rsidP="00F71D8A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0DC9660D" w14:textId="77777777" w:rsidR="00063315" w:rsidRDefault="00063315" w:rsidP="00F71D8A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025CCBF5" w14:textId="77777777" w:rsidR="00063315" w:rsidRDefault="00063315" w:rsidP="00F71D8A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3D091CB4" w14:textId="77777777" w:rsidR="00063315" w:rsidRDefault="00063315" w:rsidP="00F71D8A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219F0B69" w14:textId="77777777" w:rsidR="00063315" w:rsidRDefault="00063315" w:rsidP="00F71D8A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6D857E0E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541C0CB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68E0031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0AA267B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A92E586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07BF8EF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F09B117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1DBB3C2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48BE707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62AD14F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3AC8E68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DDFE2EF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111924F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A26D655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EF981D3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4F65ABE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A03CB64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E9EA725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77F4555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8939057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90D0675" w14:textId="7042E0FE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0BE647D" w14:textId="77777777" w:rsidR="00537810" w:rsidRDefault="00537810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3BD82EE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854C8CA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7A7CF8A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BD1B907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7B3F77F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E2A6E39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CD34531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0124364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7B01DF5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A7A168C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8BFCAD5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0D51C48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AAAB3E7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1C44BCE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29D0D97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E1F43A8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07349CA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1E2A858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F610944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8AD529D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C4733DD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29D9588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27E39C7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F7B6A0C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CA04EB6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CF87BCD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3B23FAA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8412E95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7A4CB17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8101DB4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D504EE4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CEF6C1F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813E5A9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E5E5CBC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518780E" w14:textId="09397CCD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D75704D" w14:textId="1D624425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DDCF0D1" w14:textId="000F76AB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C483172" w14:textId="289DCC84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8BBAD02" w14:textId="62E90363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033C8C1" w14:textId="7DA95B24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51A7BC5" w14:textId="440B32F8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CAF3E57" w14:textId="69F77F2C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6D6A6A8" w14:textId="03C4558C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E129F86" w14:textId="4B7E8BFB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0CCEDC8" w14:textId="60CAE413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29CA59C" w14:textId="2E8A436A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9490903" w14:textId="51EB60DA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DEF5DD7" w14:textId="72EFE85B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8B1D06F" w14:textId="58962962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3BE8692" w14:textId="0F3D4D15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DC2E164" w14:textId="784D8D18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22AD4C4" w14:textId="50315791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FF932E4" w14:textId="662206CE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26BEC98" w14:textId="4160624E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9A81112" w14:textId="2FA3A500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3FDB316" w14:textId="26CC34C7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3116B59" w14:textId="4E4FD986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858B941" w14:textId="2EC7DFB6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4DE0E93" w14:textId="15E205DB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B075DFB" w14:textId="04AD1B3D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FFA9759" w14:textId="4B8D2745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1285850" w14:textId="03D0AB2A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7432347" w14:textId="65AD48E5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3D25B93" w14:textId="780FDCD5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397CDB2" w14:textId="41BAD1F2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715182B" w14:textId="3F4CE8A3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48585D7" w14:textId="116C4DAB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2EC5452" w14:textId="3F6B6DEF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76540BF" w14:textId="22719E7A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BD985E8" w14:textId="62F32272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47D5159" w14:textId="76A68651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D7BBA19" w14:textId="3E9F47D8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F93FF8F" w14:textId="6BC005D6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0ACCA5E" w14:textId="3FDC5A14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3789A9E" w14:textId="44D061B6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9415372" w14:textId="2A2AE51A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AA3E21F" w14:textId="0C26AAA3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26CEDDB" w14:textId="67EDBEB3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6B9D88F" w14:textId="42B59F45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CABF22E" w14:textId="7B76BFED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5ADD28C" w14:textId="48730A9E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06B2D5D" w14:textId="2AB7F3B8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E0DB6C1" w14:textId="1F28F873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1D0060F" w14:textId="24851C5B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19D9DAA" w14:textId="36B63BA1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81A6429" w14:textId="7781361C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305B95F" w14:textId="7DA54C3F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96B0BD1" w14:textId="2AB11F61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80D8688" w14:textId="69EEF562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F48929C" w14:textId="6E2D34A0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748C2AD" w14:textId="1D615E10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B623EEA" w14:textId="43146C34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187CE87" w14:textId="520AB708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01C8B46" w14:textId="6217A171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F9961EA" w14:textId="7A4E2B84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3E85B2B" w14:textId="23FE4FF9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E4EC4A4" w14:textId="77777777" w:rsidR="00403676" w:rsidRDefault="00403676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17FCF16" w14:textId="74FEE2D4" w:rsidR="00645A27" w:rsidRDefault="00645A27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150D387" w14:textId="44CFCD44" w:rsidR="00BE52EF" w:rsidRDefault="00BE52EF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30280D8" w14:textId="4215C1D3" w:rsidR="00BE52EF" w:rsidRDefault="00BE52EF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7B99018" w14:textId="04D9DDC3" w:rsidR="00BE52EF" w:rsidRDefault="00BE52EF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51D2AAD" w14:textId="3AFB0876" w:rsidR="00BE52EF" w:rsidRDefault="00BE52EF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B8079FF" w14:textId="1AD51164" w:rsidR="00BE52EF" w:rsidRDefault="00BE52EF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B08F66D" w14:textId="21E2B048" w:rsidR="00BE52EF" w:rsidRDefault="00BE52EF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091773A" w14:textId="3797A0F8" w:rsidR="00BE52EF" w:rsidRDefault="00BE52EF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F072D13" w14:textId="615909B7" w:rsidR="00BE52EF" w:rsidRDefault="00BE52EF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FD6AD30" w14:textId="7649E930" w:rsidR="00BE52EF" w:rsidRDefault="00BE52EF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C83D166" w14:textId="3804EC61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FED132A" w14:textId="35050880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D23F2F7" w14:textId="072CA6C1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705F65B" w14:textId="1AC8DC66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6BBF8A4" w14:textId="143E7F47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CA57626" w14:textId="32B261DA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060BE11" w14:textId="1A684BCC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E309EBD" w14:textId="1A468166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DDEEFB6" w14:textId="0C9EE1CD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649304B" w14:textId="00CE7748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BC2A3F5" w14:textId="45189438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AFAFFBF" w14:textId="6A322AFC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1A7F544" w14:textId="437904E0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4BCD0AE" w14:textId="2A9E6BBE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A982B45" w14:textId="5AC0C856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0D27604" w14:textId="15064B13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D7AE6A7" w14:textId="5EEF6AD5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1E2693D" w14:textId="05EC064E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ABA9A34" w14:textId="73BA9BBF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8F5ECF0" w14:textId="6D8FAB72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BB122B6" w14:textId="158D61FB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BF4A70F" w14:textId="23B9D23A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AC2C494" w14:textId="0CFC1C83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EDE90A7" w14:textId="7B601FF2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1B6797B" w14:textId="405F332F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F3B6133" w14:textId="440CB42C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668E33D" w14:textId="70E25A2C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6AA40F9" w14:textId="3C8B5504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8495C02" w14:textId="415BA599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3ECB57F" w14:textId="5AFBBDF3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6B2F403" w14:textId="1A47DDAD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20FED5E" w14:textId="48121FD7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A5C5C22" w14:textId="44478D2C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7FF9E8A" w14:textId="7471C788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C009D79" w14:textId="4EA6088B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2A29150" w14:textId="41AD9B94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C365DB9" w14:textId="0CB65DB3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B354730" w14:textId="55F8C7E4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4194C4C" w14:textId="1990CA9E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2B9BC0E" w14:textId="0A7048D2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0A64AB4" w14:textId="568C8786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837F8FE" w14:textId="465815E5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C4CC211" w14:textId="67BDD1C7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825A3B2" w14:textId="5705CCCA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48E353B" w14:textId="2E9CD5BA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1C00A60" w14:textId="4F5ADB7E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BA349B6" w14:textId="724FBC42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7F6149A" w14:textId="3681560D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ACEFF2D" w14:textId="12201BA5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4D1488D" w14:textId="1BD95198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B1BFE2B" w14:textId="7BF2C289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B1DF8FB" w14:textId="37E58EB9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01E5433" w14:textId="6690EDD6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AE4B5E0" w14:textId="4E005DC9" w:rsidR="00766C03" w:rsidRDefault="00766C03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F1AD81C" w14:textId="7FAA4121" w:rsidR="00FC27ED" w:rsidRDefault="00FC27ED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44BA807" w14:textId="77777777" w:rsidR="00063315" w:rsidRDefault="00063315" w:rsidP="00F71D8A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提问查看当堂掌握情况</w:t>
            </w:r>
          </w:p>
        </w:tc>
      </w:tr>
      <w:tr w:rsidR="00063315" w14:paraId="10002BC7" w14:textId="77777777" w:rsidTr="00F71D8A">
        <w:trPr>
          <w:trHeight w:val="538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D291A" w14:textId="77777777" w:rsidR="00063315" w:rsidRDefault="00063315" w:rsidP="00F71D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lastRenderedPageBreak/>
              <w:t>作业布置</w:t>
            </w:r>
          </w:p>
        </w:tc>
        <w:tc>
          <w:tcPr>
            <w:tcW w:w="8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EBCDD" w14:textId="39C7A9E5" w:rsidR="00063315" w:rsidRDefault="00063315" w:rsidP="00F71D8A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</w:t>
            </w:r>
            <w:r>
              <w:rPr>
                <w:bCs/>
                <w:sz w:val="24"/>
                <w:szCs w:val="24"/>
              </w:rPr>
              <w:t>P</w:t>
            </w:r>
            <w:r w:rsidR="00E57164">
              <w:rPr>
                <w:bCs/>
                <w:sz w:val="24"/>
                <w:szCs w:val="24"/>
              </w:rPr>
              <w:t>1</w:t>
            </w:r>
            <w:r w:rsidR="00FC27ED">
              <w:rPr>
                <w:bCs/>
                <w:sz w:val="24"/>
                <w:szCs w:val="24"/>
              </w:rPr>
              <w:t>30</w:t>
            </w:r>
            <w:r>
              <w:rPr>
                <w:rFonts w:hint="eastAsia"/>
                <w:bCs/>
                <w:sz w:val="24"/>
                <w:szCs w:val="24"/>
              </w:rPr>
              <w:t>～</w:t>
            </w:r>
            <w:r>
              <w:rPr>
                <w:bCs/>
                <w:sz w:val="24"/>
                <w:szCs w:val="24"/>
              </w:rPr>
              <w:t>P</w:t>
            </w:r>
            <w:r w:rsidR="00E57164">
              <w:rPr>
                <w:bCs/>
                <w:sz w:val="24"/>
                <w:szCs w:val="24"/>
              </w:rPr>
              <w:t>1</w:t>
            </w:r>
            <w:r w:rsidR="00FC27ED">
              <w:rPr>
                <w:bCs/>
                <w:sz w:val="24"/>
                <w:szCs w:val="24"/>
              </w:rPr>
              <w:t>33</w:t>
            </w:r>
            <w:r>
              <w:rPr>
                <w:rFonts w:hint="eastAsia"/>
                <w:bCs/>
                <w:sz w:val="24"/>
                <w:szCs w:val="24"/>
              </w:rPr>
              <w:t>习题</w:t>
            </w:r>
          </w:p>
        </w:tc>
      </w:tr>
      <w:tr w:rsidR="00063315" w14:paraId="638F9609" w14:textId="77777777" w:rsidTr="00F71D8A">
        <w:trPr>
          <w:trHeight w:val="573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C1B53" w14:textId="77777777" w:rsidR="00063315" w:rsidRDefault="00063315" w:rsidP="00F71D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教学反思</w:t>
            </w:r>
          </w:p>
        </w:tc>
        <w:tc>
          <w:tcPr>
            <w:tcW w:w="8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3B89" w14:textId="77777777" w:rsidR="00063315" w:rsidRDefault="00063315" w:rsidP="00F71D8A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  <w:p w14:paraId="51E5BE53" w14:textId="77777777" w:rsidR="00063315" w:rsidRDefault="00063315" w:rsidP="00F71D8A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  <w:p w14:paraId="6162146C" w14:textId="77777777" w:rsidR="00063315" w:rsidRDefault="00063315" w:rsidP="00F71D8A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  <w:p w14:paraId="119D4236" w14:textId="77777777" w:rsidR="00805FAC" w:rsidRDefault="00805FAC" w:rsidP="00F71D8A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  <w:p w14:paraId="75C361E5" w14:textId="0AB66069" w:rsidR="00805FAC" w:rsidRDefault="00805FAC" w:rsidP="00F71D8A">
            <w:pPr>
              <w:spacing w:line="360" w:lineRule="auto"/>
              <w:ind w:firstLineChars="200" w:firstLine="480"/>
              <w:rPr>
                <w:rFonts w:hint="eastAsia"/>
                <w:sz w:val="24"/>
                <w:szCs w:val="24"/>
              </w:rPr>
            </w:pPr>
          </w:p>
        </w:tc>
      </w:tr>
    </w:tbl>
    <w:p w14:paraId="784158BB" w14:textId="77777777" w:rsidR="00211734" w:rsidRDefault="00211734"/>
    <w:sectPr w:rsidR="002117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altName w:val="Malgun Gothic Semilight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E47C1"/>
    <w:multiLevelType w:val="hybridMultilevel"/>
    <w:tmpl w:val="D640D29C"/>
    <w:lvl w:ilvl="0" w:tplc="2F645BC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4ABC7436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CAA0108A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C32AB8FE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6FD8133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03FEA39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3FF06EB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EDC67E6E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A498F89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1E39E2"/>
    <w:multiLevelType w:val="hybridMultilevel"/>
    <w:tmpl w:val="8772B058"/>
    <w:lvl w:ilvl="0" w:tplc="CABE83BE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77A211DA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27DC801E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A086E2B8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293C4336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CB96CF50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ED043042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AE1ACDA4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C974E9AE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BD797B"/>
    <w:multiLevelType w:val="hybridMultilevel"/>
    <w:tmpl w:val="56C65718"/>
    <w:lvl w:ilvl="0" w:tplc="91DC4634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9D148320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FC0AD30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8FA6CA0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CBE0F9E8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EE60991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26A01A8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F8F8052C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B52E5AD8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D72329"/>
    <w:multiLevelType w:val="hybridMultilevel"/>
    <w:tmpl w:val="11928FA6"/>
    <w:lvl w:ilvl="0" w:tplc="7FD224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EAB7D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A2CAF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429D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18220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3AC91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CC991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2C88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74803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B3B0A"/>
    <w:multiLevelType w:val="hybridMultilevel"/>
    <w:tmpl w:val="5328BB82"/>
    <w:lvl w:ilvl="0" w:tplc="197C046C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0E006964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C26895A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4350E9B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2E62CD1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E6F8512E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226E39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8974BD0E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491E6E9A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12302A"/>
    <w:multiLevelType w:val="hybridMultilevel"/>
    <w:tmpl w:val="F57415EE"/>
    <w:lvl w:ilvl="0" w:tplc="CCA0D57C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987A0626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22D2150E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3D7E6740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90A4561C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D88CEE9E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EA9022C4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205E2C2C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D7740720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8C2D45"/>
    <w:multiLevelType w:val="hybridMultilevel"/>
    <w:tmpl w:val="C658D060"/>
    <w:lvl w:ilvl="0" w:tplc="93686EE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22E23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EEB4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862D2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84545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F032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382E1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7AE15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3A7B0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A86122"/>
    <w:multiLevelType w:val="hybridMultilevel"/>
    <w:tmpl w:val="4132AB14"/>
    <w:lvl w:ilvl="0" w:tplc="8ED647B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38F96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D02E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1289B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2EF65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706C4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4AF94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A0E2D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F0014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22B"/>
    <w:rsid w:val="00003F51"/>
    <w:rsid w:val="000101D4"/>
    <w:rsid w:val="00012913"/>
    <w:rsid w:val="00023C34"/>
    <w:rsid w:val="00037533"/>
    <w:rsid w:val="00040715"/>
    <w:rsid w:val="00040DC7"/>
    <w:rsid w:val="00063315"/>
    <w:rsid w:val="000827C2"/>
    <w:rsid w:val="00085F4E"/>
    <w:rsid w:val="000862E2"/>
    <w:rsid w:val="000A1F93"/>
    <w:rsid w:val="000A4D94"/>
    <w:rsid w:val="000A532A"/>
    <w:rsid w:val="000A6F3A"/>
    <w:rsid w:val="000A7540"/>
    <w:rsid w:val="000A7760"/>
    <w:rsid w:val="000B1C99"/>
    <w:rsid w:val="000C1EDC"/>
    <w:rsid w:val="000D1116"/>
    <w:rsid w:val="000D64A6"/>
    <w:rsid w:val="000E3329"/>
    <w:rsid w:val="000E4AA7"/>
    <w:rsid w:val="000E57E3"/>
    <w:rsid w:val="000F1F86"/>
    <w:rsid w:val="001042EA"/>
    <w:rsid w:val="00106A49"/>
    <w:rsid w:val="00126ECF"/>
    <w:rsid w:val="00142BE6"/>
    <w:rsid w:val="00146A7E"/>
    <w:rsid w:val="001508A8"/>
    <w:rsid w:val="0015545B"/>
    <w:rsid w:val="0018196F"/>
    <w:rsid w:val="00186D5E"/>
    <w:rsid w:val="00191156"/>
    <w:rsid w:val="0019348E"/>
    <w:rsid w:val="00197BF0"/>
    <w:rsid w:val="001A31FC"/>
    <w:rsid w:val="001B1DEA"/>
    <w:rsid w:val="001B2A96"/>
    <w:rsid w:val="001B6CA1"/>
    <w:rsid w:val="001C1080"/>
    <w:rsid w:val="001C1F36"/>
    <w:rsid w:val="001E4571"/>
    <w:rsid w:val="001F23DF"/>
    <w:rsid w:val="001F2F4E"/>
    <w:rsid w:val="001F69DA"/>
    <w:rsid w:val="002028DB"/>
    <w:rsid w:val="00211734"/>
    <w:rsid w:val="002335E6"/>
    <w:rsid w:val="002400F3"/>
    <w:rsid w:val="00244C5F"/>
    <w:rsid w:val="0025377B"/>
    <w:rsid w:val="002537B5"/>
    <w:rsid w:val="00261A44"/>
    <w:rsid w:val="0028784D"/>
    <w:rsid w:val="00292AD9"/>
    <w:rsid w:val="00293E28"/>
    <w:rsid w:val="002954E5"/>
    <w:rsid w:val="00296DF1"/>
    <w:rsid w:val="002B3C26"/>
    <w:rsid w:val="002C32F8"/>
    <w:rsid w:val="002C633D"/>
    <w:rsid w:val="002E1508"/>
    <w:rsid w:val="002F3D72"/>
    <w:rsid w:val="002F6F53"/>
    <w:rsid w:val="003145C0"/>
    <w:rsid w:val="00323E56"/>
    <w:rsid w:val="00323F06"/>
    <w:rsid w:val="003330DA"/>
    <w:rsid w:val="00333973"/>
    <w:rsid w:val="00352AAA"/>
    <w:rsid w:val="003533D9"/>
    <w:rsid w:val="00357CC3"/>
    <w:rsid w:val="00360A5F"/>
    <w:rsid w:val="00363DB5"/>
    <w:rsid w:val="00366EB0"/>
    <w:rsid w:val="003820E5"/>
    <w:rsid w:val="003944C6"/>
    <w:rsid w:val="003B091A"/>
    <w:rsid w:val="003B4B8C"/>
    <w:rsid w:val="003C4F81"/>
    <w:rsid w:val="003F09F0"/>
    <w:rsid w:val="00403676"/>
    <w:rsid w:val="00413648"/>
    <w:rsid w:val="0041437D"/>
    <w:rsid w:val="00416D10"/>
    <w:rsid w:val="004224B4"/>
    <w:rsid w:val="0043189B"/>
    <w:rsid w:val="00441D49"/>
    <w:rsid w:val="004425E8"/>
    <w:rsid w:val="00443EC4"/>
    <w:rsid w:val="00444BFD"/>
    <w:rsid w:val="004456FF"/>
    <w:rsid w:val="00451C69"/>
    <w:rsid w:val="0045263B"/>
    <w:rsid w:val="00455EBB"/>
    <w:rsid w:val="004841B9"/>
    <w:rsid w:val="00486632"/>
    <w:rsid w:val="00491A42"/>
    <w:rsid w:val="004A0DED"/>
    <w:rsid w:val="004A4180"/>
    <w:rsid w:val="004A4577"/>
    <w:rsid w:val="004C2186"/>
    <w:rsid w:val="004C46D7"/>
    <w:rsid w:val="004C499D"/>
    <w:rsid w:val="004C5447"/>
    <w:rsid w:val="004E3593"/>
    <w:rsid w:val="004E5BD9"/>
    <w:rsid w:val="004E63CA"/>
    <w:rsid w:val="004F1A91"/>
    <w:rsid w:val="004F1D61"/>
    <w:rsid w:val="004F56A4"/>
    <w:rsid w:val="005005AD"/>
    <w:rsid w:val="0050133A"/>
    <w:rsid w:val="00511A7B"/>
    <w:rsid w:val="00512705"/>
    <w:rsid w:val="00516560"/>
    <w:rsid w:val="005168B9"/>
    <w:rsid w:val="00536C5E"/>
    <w:rsid w:val="00537810"/>
    <w:rsid w:val="00547422"/>
    <w:rsid w:val="00554AA1"/>
    <w:rsid w:val="005603FB"/>
    <w:rsid w:val="00562E6E"/>
    <w:rsid w:val="005669F0"/>
    <w:rsid w:val="005770C1"/>
    <w:rsid w:val="005830E7"/>
    <w:rsid w:val="005837AE"/>
    <w:rsid w:val="00583A37"/>
    <w:rsid w:val="00593EFA"/>
    <w:rsid w:val="005B215A"/>
    <w:rsid w:val="005C26A8"/>
    <w:rsid w:val="005C381F"/>
    <w:rsid w:val="005D1678"/>
    <w:rsid w:val="005D432B"/>
    <w:rsid w:val="005E5336"/>
    <w:rsid w:val="005F6033"/>
    <w:rsid w:val="00602D36"/>
    <w:rsid w:val="00605E75"/>
    <w:rsid w:val="0062188C"/>
    <w:rsid w:val="00642324"/>
    <w:rsid w:val="00644219"/>
    <w:rsid w:val="00645A27"/>
    <w:rsid w:val="00647FA6"/>
    <w:rsid w:val="006668A2"/>
    <w:rsid w:val="00673ADB"/>
    <w:rsid w:val="006804BF"/>
    <w:rsid w:val="006806A6"/>
    <w:rsid w:val="00680BD9"/>
    <w:rsid w:val="00687E6F"/>
    <w:rsid w:val="00697F49"/>
    <w:rsid w:val="006A688D"/>
    <w:rsid w:val="006B3852"/>
    <w:rsid w:val="006B616E"/>
    <w:rsid w:val="006C5E74"/>
    <w:rsid w:val="006C761F"/>
    <w:rsid w:val="006D6756"/>
    <w:rsid w:val="006E005F"/>
    <w:rsid w:val="006E085D"/>
    <w:rsid w:val="006F52F6"/>
    <w:rsid w:val="007025C7"/>
    <w:rsid w:val="00706A11"/>
    <w:rsid w:val="00714092"/>
    <w:rsid w:val="00714FBF"/>
    <w:rsid w:val="00716F4D"/>
    <w:rsid w:val="00724E21"/>
    <w:rsid w:val="0072789F"/>
    <w:rsid w:val="00766C03"/>
    <w:rsid w:val="00766C13"/>
    <w:rsid w:val="0077134F"/>
    <w:rsid w:val="00773FA6"/>
    <w:rsid w:val="0077743E"/>
    <w:rsid w:val="00786DD5"/>
    <w:rsid w:val="0079718E"/>
    <w:rsid w:val="007A2F67"/>
    <w:rsid w:val="007B3631"/>
    <w:rsid w:val="007B6561"/>
    <w:rsid w:val="007C1CAB"/>
    <w:rsid w:val="007C615A"/>
    <w:rsid w:val="007D3AD7"/>
    <w:rsid w:val="007E2265"/>
    <w:rsid w:val="007F622D"/>
    <w:rsid w:val="007F7C54"/>
    <w:rsid w:val="00803EFC"/>
    <w:rsid w:val="00804DEA"/>
    <w:rsid w:val="00805D10"/>
    <w:rsid w:val="00805FAC"/>
    <w:rsid w:val="00807941"/>
    <w:rsid w:val="008115A6"/>
    <w:rsid w:val="00816E2E"/>
    <w:rsid w:val="00820E3C"/>
    <w:rsid w:val="00842112"/>
    <w:rsid w:val="00842131"/>
    <w:rsid w:val="0086001F"/>
    <w:rsid w:val="00860AEB"/>
    <w:rsid w:val="00862326"/>
    <w:rsid w:val="008727E7"/>
    <w:rsid w:val="00876E16"/>
    <w:rsid w:val="00883106"/>
    <w:rsid w:val="00895FCB"/>
    <w:rsid w:val="008973B1"/>
    <w:rsid w:val="00897B17"/>
    <w:rsid w:val="008A32A1"/>
    <w:rsid w:val="008B7AE5"/>
    <w:rsid w:val="008C66F7"/>
    <w:rsid w:val="008D0467"/>
    <w:rsid w:val="008D0A89"/>
    <w:rsid w:val="008E60E8"/>
    <w:rsid w:val="008E72BD"/>
    <w:rsid w:val="008E7593"/>
    <w:rsid w:val="00900A4B"/>
    <w:rsid w:val="00906E74"/>
    <w:rsid w:val="009212AC"/>
    <w:rsid w:val="00921F1C"/>
    <w:rsid w:val="00923DB9"/>
    <w:rsid w:val="00924362"/>
    <w:rsid w:val="00933A30"/>
    <w:rsid w:val="009354BF"/>
    <w:rsid w:val="00937855"/>
    <w:rsid w:val="00952352"/>
    <w:rsid w:val="00953336"/>
    <w:rsid w:val="00957CD9"/>
    <w:rsid w:val="0096038F"/>
    <w:rsid w:val="00964FBD"/>
    <w:rsid w:val="0098330D"/>
    <w:rsid w:val="00986E8B"/>
    <w:rsid w:val="00991613"/>
    <w:rsid w:val="009971B0"/>
    <w:rsid w:val="009A1529"/>
    <w:rsid w:val="009A2760"/>
    <w:rsid w:val="009A4248"/>
    <w:rsid w:val="009A5526"/>
    <w:rsid w:val="009A7EF5"/>
    <w:rsid w:val="009B0D51"/>
    <w:rsid w:val="009B6419"/>
    <w:rsid w:val="009C005C"/>
    <w:rsid w:val="009D19AF"/>
    <w:rsid w:val="009E25B0"/>
    <w:rsid w:val="00A077D0"/>
    <w:rsid w:val="00A202D2"/>
    <w:rsid w:val="00A2688A"/>
    <w:rsid w:val="00A446D9"/>
    <w:rsid w:val="00A4487C"/>
    <w:rsid w:val="00A504A4"/>
    <w:rsid w:val="00A50AD2"/>
    <w:rsid w:val="00A62E0F"/>
    <w:rsid w:val="00A63D80"/>
    <w:rsid w:val="00A7311E"/>
    <w:rsid w:val="00A75570"/>
    <w:rsid w:val="00A814F7"/>
    <w:rsid w:val="00A834D3"/>
    <w:rsid w:val="00A87027"/>
    <w:rsid w:val="00AB3573"/>
    <w:rsid w:val="00AB7988"/>
    <w:rsid w:val="00AC154F"/>
    <w:rsid w:val="00AC2348"/>
    <w:rsid w:val="00AD0895"/>
    <w:rsid w:val="00AE7105"/>
    <w:rsid w:val="00AF04A6"/>
    <w:rsid w:val="00AF2C35"/>
    <w:rsid w:val="00B049D2"/>
    <w:rsid w:val="00B05790"/>
    <w:rsid w:val="00B2548C"/>
    <w:rsid w:val="00B25903"/>
    <w:rsid w:val="00B35765"/>
    <w:rsid w:val="00B402A9"/>
    <w:rsid w:val="00B41666"/>
    <w:rsid w:val="00B55E0E"/>
    <w:rsid w:val="00B55FD6"/>
    <w:rsid w:val="00B63C06"/>
    <w:rsid w:val="00B71E7A"/>
    <w:rsid w:val="00B84C70"/>
    <w:rsid w:val="00BA5DDE"/>
    <w:rsid w:val="00BA5E0B"/>
    <w:rsid w:val="00BD1CF8"/>
    <w:rsid w:val="00BE11DE"/>
    <w:rsid w:val="00BE4050"/>
    <w:rsid w:val="00BE52EF"/>
    <w:rsid w:val="00BE7951"/>
    <w:rsid w:val="00BF06C5"/>
    <w:rsid w:val="00BF1716"/>
    <w:rsid w:val="00C024E3"/>
    <w:rsid w:val="00C0627F"/>
    <w:rsid w:val="00C072FA"/>
    <w:rsid w:val="00C1289C"/>
    <w:rsid w:val="00C20D7D"/>
    <w:rsid w:val="00C26395"/>
    <w:rsid w:val="00C263C2"/>
    <w:rsid w:val="00C27744"/>
    <w:rsid w:val="00C37169"/>
    <w:rsid w:val="00C46983"/>
    <w:rsid w:val="00C473F8"/>
    <w:rsid w:val="00C70B54"/>
    <w:rsid w:val="00C74456"/>
    <w:rsid w:val="00C8403F"/>
    <w:rsid w:val="00CB2013"/>
    <w:rsid w:val="00CC0281"/>
    <w:rsid w:val="00CC59FF"/>
    <w:rsid w:val="00CC6AC2"/>
    <w:rsid w:val="00CD216F"/>
    <w:rsid w:val="00CD3A4A"/>
    <w:rsid w:val="00CE416C"/>
    <w:rsid w:val="00CE6608"/>
    <w:rsid w:val="00CF0A35"/>
    <w:rsid w:val="00D014F1"/>
    <w:rsid w:val="00D13753"/>
    <w:rsid w:val="00D34019"/>
    <w:rsid w:val="00D43CAA"/>
    <w:rsid w:val="00D45180"/>
    <w:rsid w:val="00D457C1"/>
    <w:rsid w:val="00D46984"/>
    <w:rsid w:val="00D646D4"/>
    <w:rsid w:val="00D81F89"/>
    <w:rsid w:val="00D83030"/>
    <w:rsid w:val="00D90063"/>
    <w:rsid w:val="00DB623C"/>
    <w:rsid w:val="00DC25DE"/>
    <w:rsid w:val="00E05CC4"/>
    <w:rsid w:val="00E27562"/>
    <w:rsid w:val="00E3282D"/>
    <w:rsid w:val="00E3549A"/>
    <w:rsid w:val="00E52DB3"/>
    <w:rsid w:val="00E57164"/>
    <w:rsid w:val="00E6081D"/>
    <w:rsid w:val="00E60CEC"/>
    <w:rsid w:val="00EA2ADE"/>
    <w:rsid w:val="00EA38E0"/>
    <w:rsid w:val="00EA62CC"/>
    <w:rsid w:val="00ED1DC9"/>
    <w:rsid w:val="00ED39C6"/>
    <w:rsid w:val="00ED5AB0"/>
    <w:rsid w:val="00EE187D"/>
    <w:rsid w:val="00EE2F09"/>
    <w:rsid w:val="00F029DF"/>
    <w:rsid w:val="00F04B1A"/>
    <w:rsid w:val="00F10D8C"/>
    <w:rsid w:val="00F15A6A"/>
    <w:rsid w:val="00F23C15"/>
    <w:rsid w:val="00F31CC4"/>
    <w:rsid w:val="00F44F76"/>
    <w:rsid w:val="00F5215B"/>
    <w:rsid w:val="00F5622B"/>
    <w:rsid w:val="00F60661"/>
    <w:rsid w:val="00F64C3A"/>
    <w:rsid w:val="00F67DA5"/>
    <w:rsid w:val="00F713D1"/>
    <w:rsid w:val="00F71521"/>
    <w:rsid w:val="00F758B4"/>
    <w:rsid w:val="00F77F57"/>
    <w:rsid w:val="00F80E32"/>
    <w:rsid w:val="00F82F71"/>
    <w:rsid w:val="00F8432C"/>
    <w:rsid w:val="00F954D4"/>
    <w:rsid w:val="00F968D6"/>
    <w:rsid w:val="00FA2067"/>
    <w:rsid w:val="00FC27ED"/>
    <w:rsid w:val="00FD48E3"/>
    <w:rsid w:val="00FD495B"/>
    <w:rsid w:val="00FE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8E98A"/>
  <w15:chartTrackingRefBased/>
  <w15:docId w15:val="{F6ADFF15-E79B-49CC-8570-2CE56FA0A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331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63315"/>
    <w:pPr>
      <w:widowControl w:val="0"/>
      <w:jc w:val="both"/>
    </w:pPr>
    <w:rPr>
      <w:rFonts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758246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53919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0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1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9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38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9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659381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6511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004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4465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5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4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1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73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6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3305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7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30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2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9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13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58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0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13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4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5761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124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52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31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04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338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68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3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9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9</Pages>
  <Words>556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yuting</dc:creator>
  <cp:keywords/>
  <dc:description/>
  <cp:lastModifiedBy>li yuting</cp:lastModifiedBy>
  <cp:revision>372</cp:revision>
  <dcterms:created xsi:type="dcterms:W3CDTF">2022-01-05T08:43:00Z</dcterms:created>
  <dcterms:modified xsi:type="dcterms:W3CDTF">2022-01-06T01:23:00Z</dcterms:modified>
</cp:coreProperties>
</file>